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6E" w:rsidRPr="00963D76" w:rsidRDefault="00C91428">
      <w:pPr>
        <w:pStyle w:val="Titre"/>
        <w:rPr>
          <w:lang w:val="en-GB"/>
        </w:rPr>
      </w:pPr>
      <w:bookmarkStart w:id="0" w:name="_GoBack"/>
      <w:bookmarkEnd w:id="0"/>
      <w:r>
        <w:t xml:space="preserve">Observations and </w:t>
      </w:r>
      <w:r w:rsidR="00174562">
        <w:t>L</w:t>
      </w:r>
      <w:r>
        <w:t xml:space="preserve">essons </w:t>
      </w:r>
      <w:r w:rsidR="00174562">
        <w:t xml:space="preserve">Learnt </w:t>
      </w:r>
      <w:r>
        <w:t xml:space="preserve">from </w:t>
      </w:r>
      <w:r w:rsidR="00174562">
        <w:t xml:space="preserve">Non Health Professionals Evaluating </w:t>
      </w:r>
      <w:r>
        <w:t xml:space="preserve">a </w:t>
      </w:r>
      <w:r w:rsidR="00174562">
        <w:t>Health Search Engine</w:t>
      </w:r>
      <w:r w:rsidR="00174562">
        <w:rPr>
          <w:lang w:val="en-GB"/>
        </w:rPr>
        <w:t xml:space="preserve"> </w:t>
      </w:r>
    </w:p>
    <w:p w:rsidR="00B05D6E" w:rsidRDefault="000D247B" w:rsidP="000B6688">
      <w:pPr>
        <w:pStyle w:val="Author"/>
        <w:rPr>
          <w:vertAlign w:val="superscript"/>
          <w:lang w:val="en-GB"/>
        </w:rPr>
      </w:pPr>
      <w:r>
        <w:rPr>
          <w:lang w:val="en-GB"/>
        </w:rPr>
        <w:t>Natalia PLETNEVA</w:t>
      </w:r>
      <w:r w:rsidR="00174562">
        <w:rPr>
          <w:rStyle w:val="Appelnotedebasdep"/>
          <w:lang w:val="en-GB"/>
        </w:rPr>
        <w:footnoteReference w:id="1"/>
      </w:r>
      <w:r w:rsidRPr="000D247B">
        <w:rPr>
          <w:vertAlign w:val="superscript"/>
          <w:lang w:val="en-GB"/>
        </w:rPr>
        <w:t>a</w:t>
      </w:r>
      <w:r w:rsidR="00B05D6E" w:rsidRPr="00963D76">
        <w:rPr>
          <w:vertAlign w:val="superscript"/>
          <w:lang w:val="en-GB"/>
        </w:rPr>
        <w:t>,</w:t>
      </w:r>
      <w:r w:rsidR="00E90337">
        <w:rPr>
          <w:lang w:val="en-GB"/>
        </w:rPr>
        <w:t xml:space="preserve">, </w:t>
      </w:r>
      <w:proofErr w:type="spellStart"/>
      <w:r w:rsidR="00E90337">
        <w:rPr>
          <w:lang w:val="en-GB"/>
        </w:rPr>
        <w:t>Zdenka</w:t>
      </w:r>
      <w:proofErr w:type="spellEnd"/>
      <w:r w:rsidR="00E90337">
        <w:rPr>
          <w:lang w:val="en-GB"/>
        </w:rPr>
        <w:t xml:space="preserve"> </w:t>
      </w:r>
      <w:proofErr w:type="spellStart"/>
      <w:r w:rsidR="00E90337">
        <w:rPr>
          <w:lang w:val="en-GB"/>
        </w:rPr>
        <w:t>URESOVA</w:t>
      </w:r>
      <w:r w:rsidR="000B6688">
        <w:rPr>
          <w:vertAlign w:val="superscript"/>
          <w:lang w:val="en-GB"/>
        </w:rPr>
        <w:t>b</w:t>
      </w:r>
      <w:proofErr w:type="spellEnd"/>
      <w:r w:rsidR="00E90337">
        <w:rPr>
          <w:lang w:val="en-GB"/>
        </w:rPr>
        <w:t xml:space="preserve">, </w:t>
      </w:r>
      <w:r w:rsidR="00E90337" w:rsidRPr="00707547">
        <w:t xml:space="preserve">Jean-Jacques </w:t>
      </w:r>
      <w:r w:rsidR="00E90337">
        <w:t>ALTMAN</w:t>
      </w:r>
      <w:r w:rsidR="00E90337" w:rsidRPr="00A612BE">
        <w:rPr>
          <w:vertAlign w:val="superscript"/>
          <w:lang w:val="en-GB"/>
        </w:rPr>
        <w:t xml:space="preserve"> </w:t>
      </w:r>
      <w:r w:rsidR="000B6688">
        <w:rPr>
          <w:vertAlign w:val="superscript"/>
          <w:lang w:val="en-GB"/>
        </w:rPr>
        <w:t>c</w:t>
      </w:r>
      <w:r w:rsidR="00E90337">
        <w:rPr>
          <w:lang w:val="en-GB"/>
        </w:rPr>
        <w:t xml:space="preserve">, </w:t>
      </w:r>
      <w:r w:rsidR="00E90337">
        <w:t>Nicolas POSTEL VINAY</w:t>
      </w:r>
      <w:r w:rsidR="00E90337" w:rsidRPr="00A612BE">
        <w:rPr>
          <w:vertAlign w:val="superscript"/>
          <w:lang w:val="en-GB"/>
        </w:rPr>
        <w:t xml:space="preserve"> </w:t>
      </w:r>
      <w:r w:rsidR="000B6688">
        <w:rPr>
          <w:vertAlign w:val="superscript"/>
          <w:lang w:val="en-GB"/>
        </w:rPr>
        <w:t>c</w:t>
      </w:r>
      <w:r w:rsidR="00E90337">
        <w:rPr>
          <w:lang w:val="en-GB"/>
        </w:rPr>
        <w:t xml:space="preserve">, </w:t>
      </w:r>
      <w:r w:rsidR="000B6688">
        <w:rPr>
          <w:lang w:val="en-GB"/>
        </w:rPr>
        <w:t xml:space="preserve">Patrice </w:t>
      </w:r>
      <w:proofErr w:type="spellStart"/>
      <w:r w:rsidR="000B6688">
        <w:rPr>
          <w:lang w:val="en-GB"/>
        </w:rPr>
        <w:t>DEGOULET</w:t>
      </w:r>
      <w:r w:rsidR="000B6688">
        <w:rPr>
          <w:vertAlign w:val="superscript"/>
          <w:lang w:val="en-GB"/>
        </w:rPr>
        <w:t>c</w:t>
      </w:r>
      <w:proofErr w:type="spellEnd"/>
      <w:r w:rsidR="000B6688">
        <w:rPr>
          <w:lang w:val="en-GB"/>
        </w:rPr>
        <w:t xml:space="preserve">, </w:t>
      </w:r>
      <w:r w:rsidR="00E90337">
        <w:rPr>
          <w:lang w:val="en-GB"/>
        </w:rPr>
        <w:t xml:space="preserve">Jan </w:t>
      </w:r>
      <w:proofErr w:type="spellStart"/>
      <w:r w:rsidR="00E90337">
        <w:rPr>
          <w:lang w:val="en-GB"/>
        </w:rPr>
        <w:t>HAJIC</w:t>
      </w:r>
      <w:r w:rsidR="000B6688">
        <w:rPr>
          <w:vertAlign w:val="superscript"/>
          <w:lang w:val="en-GB"/>
        </w:rPr>
        <w:t>b</w:t>
      </w:r>
      <w:proofErr w:type="spellEnd"/>
      <w:r w:rsidR="00E90337">
        <w:rPr>
          <w:lang w:val="en-GB"/>
        </w:rPr>
        <w:t xml:space="preserve">, </w:t>
      </w:r>
      <w:r>
        <w:rPr>
          <w:lang w:val="en-GB"/>
        </w:rPr>
        <w:t>Celia BO</w:t>
      </w:r>
      <w:r w:rsidR="00380EB9">
        <w:rPr>
          <w:lang w:val="en-GB"/>
        </w:rPr>
        <w:t>Y</w:t>
      </w:r>
      <w:r w:rsidR="006C6F8E">
        <w:rPr>
          <w:lang w:val="en-GB"/>
        </w:rPr>
        <w:t>ER</w:t>
      </w:r>
      <w:r w:rsidR="006C6F8E" w:rsidRPr="00963D76">
        <w:rPr>
          <w:sz w:val="8"/>
          <w:szCs w:val="8"/>
          <w:lang w:val="en-GB"/>
        </w:rPr>
        <w:t xml:space="preserve"> </w:t>
      </w:r>
      <w:r w:rsidR="006C6F8E" w:rsidRPr="000D247B">
        <w:rPr>
          <w:vertAlign w:val="superscript"/>
          <w:lang w:val="en-GB"/>
        </w:rPr>
        <w:t>a</w:t>
      </w:r>
    </w:p>
    <w:p w:rsidR="00B05D6E" w:rsidRDefault="00B05D6E">
      <w:pPr>
        <w:pStyle w:val="Affiliation"/>
        <w:rPr>
          <w:lang w:val="en-GB"/>
        </w:rPr>
      </w:pPr>
      <w:r w:rsidRPr="00963D76">
        <w:rPr>
          <w:i w:val="0"/>
          <w:vertAlign w:val="superscript"/>
          <w:lang w:val="en-GB"/>
        </w:rPr>
        <w:t>a</w:t>
      </w:r>
      <w:r w:rsidRPr="00963D76">
        <w:rPr>
          <w:sz w:val="8"/>
          <w:szCs w:val="8"/>
          <w:lang w:val="en-GB"/>
        </w:rPr>
        <w:t xml:space="preserve"> </w:t>
      </w:r>
      <w:r w:rsidR="000D247B">
        <w:rPr>
          <w:lang w:val="en-GB"/>
        </w:rPr>
        <w:t xml:space="preserve">Health on the net Foundation, </w:t>
      </w:r>
      <w:proofErr w:type="spellStart"/>
      <w:r w:rsidR="000D247B">
        <w:rPr>
          <w:lang w:val="en-GB"/>
        </w:rPr>
        <w:t>Chene</w:t>
      </w:r>
      <w:proofErr w:type="spellEnd"/>
      <w:r w:rsidR="000D247B">
        <w:rPr>
          <w:lang w:val="en-GB"/>
        </w:rPr>
        <w:t>-Bourg, Switzerland</w:t>
      </w:r>
    </w:p>
    <w:p w:rsidR="006C6F8E" w:rsidRDefault="00E90337" w:rsidP="000B6688">
      <w:pPr>
        <w:pStyle w:val="Affiliation"/>
        <w:rPr>
          <w:lang w:val="en-GB"/>
        </w:rPr>
      </w:pPr>
      <w:r>
        <w:rPr>
          <w:i w:val="0"/>
          <w:vertAlign w:val="superscript"/>
          <w:lang w:val="en-GB"/>
        </w:rPr>
        <w:t xml:space="preserve">b </w:t>
      </w:r>
      <w:r w:rsidR="006C6F8E">
        <w:rPr>
          <w:lang w:val="en-GB"/>
        </w:rPr>
        <w:t>Charles University in Prague, Czech Republic</w:t>
      </w:r>
    </w:p>
    <w:p w:rsidR="00A612BE" w:rsidRPr="00963D76" w:rsidRDefault="000B6688">
      <w:pPr>
        <w:pStyle w:val="Affiliation"/>
        <w:rPr>
          <w:lang w:val="en-GB"/>
        </w:rPr>
      </w:pPr>
      <w:r>
        <w:rPr>
          <w:i w:val="0"/>
          <w:vertAlign w:val="superscript"/>
          <w:lang w:val="en-GB"/>
        </w:rPr>
        <w:t>c</w:t>
      </w:r>
      <w:r w:rsidR="00A612BE" w:rsidRPr="00A612BE">
        <w:rPr>
          <w:i w:val="0"/>
          <w:vertAlign w:val="superscript"/>
          <w:lang w:val="en-GB"/>
        </w:rPr>
        <w:t xml:space="preserve"> </w:t>
      </w:r>
      <w:r w:rsidR="00A612BE" w:rsidRPr="008B25FC">
        <w:rPr>
          <w:lang w:val="en-GB"/>
        </w:rPr>
        <w:t>Georges Pompidou European Hospital</w:t>
      </w:r>
      <w:r w:rsidR="00A612BE">
        <w:rPr>
          <w:lang w:val="en-GB"/>
        </w:rPr>
        <w:t>, Paris, France</w:t>
      </w:r>
    </w:p>
    <w:p w:rsidR="00B05D6E" w:rsidRPr="00963D76" w:rsidRDefault="00B05D6E">
      <w:pPr>
        <w:pStyle w:val="Abstract"/>
        <w:rPr>
          <w:lang w:val="en-GB"/>
        </w:rPr>
      </w:pPr>
      <w:r w:rsidRPr="00963D76">
        <w:rPr>
          <w:b/>
          <w:lang w:val="en-GB"/>
        </w:rPr>
        <w:t>Abstract.</w:t>
      </w:r>
      <w:r w:rsidRPr="00963D76">
        <w:rPr>
          <w:lang w:val="en-GB"/>
        </w:rPr>
        <w:t xml:space="preserve"> </w:t>
      </w:r>
      <w:r w:rsidR="003C68AA">
        <w:rPr>
          <w:lang w:val="en-GB"/>
        </w:rPr>
        <w:t>This article presents the results of one of the stages of the user-</w:t>
      </w:r>
      <w:proofErr w:type="spellStart"/>
      <w:r w:rsidR="003C68AA">
        <w:rPr>
          <w:lang w:val="en-GB"/>
        </w:rPr>
        <w:t>centered</w:t>
      </w:r>
      <w:proofErr w:type="spellEnd"/>
      <w:r w:rsidR="003C68AA">
        <w:rPr>
          <w:lang w:val="en-GB"/>
        </w:rPr>
        <w:t xml:space="preserve"> evaluation conducted in a framework of </w:t>
      </w:r>
      <w:r w:rsidR="00EC25AC">
        <w:rPr>
          <w:lang w:val="en-GB"/>
        </w:rPr>
        <w:t xml:space="preserve">the </w:t>
      </w:r>
      <w:r w:rsidR="003C68AA">
        <w:rPr>
          <w:lang w:val="en-GB"/>
        </w:rPr>
        <w:t>EU project Khresmoi. In a controlled environment</w:t>
      </w:r>
      <w:r w:rsidR="00EC25AC">
        <w:rPr>
          <w:lang w:val="en-GB"/>
        </w:rPr>
        <w:t>,</w:t>
      </w:r>
      <w:r w:rsidR="003C68AA">
        <w:rPr>
          <w:lang w:val="en-GB"/>
        </w:rPr>
        <w:t xml:space="preserve"> users were asked to perform health-related tasks using a search engine specifically developed for trustworthy online health information. </w:t>
      </w:r>
      <w:r w:rsidR="00A85300">
        <w:rPr>
          <w:lang w:val="en-GB"/>
        </w:rPr>
        <w:t>Twenty seven</w:t>
      </w:r>
      <w:r w:rsidR="003C68AA">
        <w:rPr>
          <w:lang w:val="en-GB"/>
        </w:rPr>
        <w:t xml:space="preserve"> participants from largely </w:t>
      </w:r>
      <w:r w:rsidR="00EC25AC">
        <w:rPr>
          <w:lang w:val="en-GB"/>
        </w:rPr>
        <w:t xml:space="preserve">the </w:t>
      </w:r>
      <w:r w:rsidR="003C68AA">
        <w:rPr>
          <w:lang w:val="en-GB"/>
        </w:rPr>
        <w:t>Czech Republic and France took part in the evaluation. All reported overall a positive experience, while some features caused some criti</w:t>
      </w:r>
      <w:r w:rsidR="00DA41B7">
        <w:rPr>
          <w:lang w:val="en-GB"/>
        </w:rPr>
        <w:t>c</w:t>
      </w:r>
      <w:r w:rsidR="003C68AA">
        <w:rPr>
          <w:lang w:val="en-GB"/>
        </w:rPr>
        <w:t xml:space="preserve">ism. Learning points are summed up regarding running such types of evaluations with the general public and specifically </w:t>
      </w:r>
      <w:r w:rsidR="00EC25AC">
        <w:rPr>
          <w:lang w:val="en-GB"/>
        </w:rPr>
        <w:t xml:space="preserve">with </w:t>
      </w:r>
      <w:r w:rsidR="003C68AA">
        <w:rPr>
          <w:lang w:val="en-GB"/>
        </w:rPr>
        <w:t xml:space="preserve">patients.  </w:t>
      </w:r>
    </w:p>
    <w:p w:rsidR="00B05D6E" w:rsidRPr="00963D76" w:rsidRDefault="00B05D6E">
      <w:pPr>
        <w:pStyle w:val="Keywords"/>
        <w:rPr>
          <w:lang w:val="en-GB"/>
        </w:rPr>
      </w:pPr>
      <w:r w:rsidRPr="00963D76">
        <w:rPr>
          <w:b/>
          <w:lang w:val="en-GB"/>
        </w:rPr>
        <w:t>Keywords.</w:t>
      </w:r>
      <w:r w:rsidRPr="00963D76">
        <w:rPr>
          <w:lang w:val="en-GB"/>
        </w:rPr>
        <w:t xml:space="preserve"> </w:t>
      </w:r>
      <w:r w:rsidR="003C68AA">
        <w:rPr>
          <w:lang w:val="en-GB"/>
        </w:rPr>
        <w:t>Internet, Search engine, User evaluations, Patients</w:t>
      </w:r>
    </w:p>
    <w:p w:rsidR="00B05D6E" w:rsidRPr="00963D76" w:rsidRDefault="00B05D6E">
      <w:pPr>
        <w:pStyle w:val="HeadingUnn1"/>
        <w:rPr>
          <w:lang w:val="en-GB"/>
        </w:rPr>
      </w:pPr>
      <w:r w:rsidRPr="00963D76">
        <w:rPr>
          <w:lang w:val="en-GB"/>
        </w:rPr>
        <w:t>Introduction</w:t>
      </w:r>
    </w:p>
    <w:p w:rsidR="009166AB" w:rsidRDefault="00B67BD5" w:rsidP="007842C3">
      <w:pPr>
        <w:rPr>
          <w:lang w:val="en-GB"/>
        </w:rPr>
      </w:pPr>
      <w:r>
        <w:rPr>
          <w:lang w:val="en-GB"/>
        </w:rPr>
        <w:t xml:space="preserve">In the era of Dr Google, EU project Khresmoi </w:t>
      </w:r>
      <w:r w:rsidR="009166AB">
        <w:rPr>
          <w:lang w:val="en-GB"/>
        </w:rPr>
        <w:t>(2010-2014</w:t>
      </w:r>
      <w:r w:rsidR="00BA68F3">
        <w:rPr>
          <w:lang w:val="en-GB"/>
        </w:rPr>
        <w:t xml:space="preserve">, project No. </w:t>
      </w:r>
      <w:r w:rsidR="00BA68F3" w:rsidRPr="00FA3551">
        <w:t>257528</w:t>
      </w:r>
      <w:r w:rsidR="007842C3">
        <w:t xml:space="preserve"> (FP7/2007-2013)</w:t>
      </w:r>
      <w:r w:rsidR="009166AB">
        <w:rPr>
          <w:lang w:val="en-GB"/>
        </w:rPr>
        <w:t xml:space="preserve">) </w:t>
      </w:r>
      <w:r>
        <w:rPr>
          <w:lang w:val="en-GB"/>
        </w:rPr>
        <w:t>aims at developing trustworthy search engines targeting three different audiences: the general public, physicians and radiologists. Khresmoi for everyone (hereinafter</w:t>
      </w:r>
      <w:r w:rsidR="006C6F8E">
        <w:rPr>
          <w:lang w:val="en-GB"/>
        </w:rPr>
        <w:t xml:space="preserve"> K4E,</w:t>
      </w:r>
      <w:r w:rsidR="00395504">
        <w:rPr>
          <w:lang w:val="en-GB"/>
        </w:rPr>
        <w:t xml:space="preserve"> </w:t>
      </w:r>
      <w:hyperlink r:id="rId8" w:history="1">
        <w:r w:rsidR="004710E5" w:rsidRPr="00381AE7">
          <w:rPr>
            <w:rStyle w:val="Lienhypertexte"/>
            <w:lang w:val="en-GB"/>
          </w:rPr>
          <w:t>http://everyone.khresmoi.eu</w:t>
        </w:r>
      </w:hyperlink>
      <w:r>
        <w:rPr>
          <w:lang w:val="en-GB"/>
        </w:rPr>
        <w:t xml:space="preserve">) was specifically developed for the first </w:t>
      </w:r>
      <w:r w:rsidR="00174562">
        <w:rPr>
          <w:lang w:val="en-GB"/>
        </w:rPr>
        <w:t>(</w:t>
      </w:r>
      <w:r>
        <w:rPr>
          <w:lang w:val="en-GB"/>
        </w:rPr>
        <w:t>and the widest</w:t>
      </w:r>
      <w:r w:rsidR="00174562">
        <w:rPr>
          <w:lang w:val="en-GB"/>
        </w:rPr>
        <w:t>)</w:t>
      </w:r>
      <w:r>
        <w:rPr>
          <w:lang w:val="en-GB"/>
        </w:rPr>
        <w:t xml:space="preserve"> group </w:t>
      </w:r>
      <w:r w:rsidR="00174562">
        <w:rPr>
          <w:lang w:val="en-GB"/>
        </w:rPr>
        <w:t>users</w:t>
      </w:r>
      <w:r>
        <w:rPr>
          <w:lang w:val="en-GB"/>
        </w:rPr>
        <w:t>.</w:t>
      </w:r>
      <w:r w:rsidR="009166AB">
        <w:rPr>
          <w:lang w:val="en-GB"/>
        </w:rPr>
        <w:t xml:space="preserve"> </w:t>
      </w:r>
      <w:r w:rsidR="00685E75">
        <w:rPr>
          <w:lang w:val="en-GB"/>
        </w:rPr>
        <w:t>This group</w:t>
      </w:r>
      <w:r w:rsidR="00685E75">
        <w:rPr>
          <w:lang w:val="en-GB"/>
        </w:rPr>
        <w:t xml:space="preserve"> </w:t>
      </w:r>
      <w:r w:rsidR="009166AB">
        <w:rPr>
          <w:lang w:val="en-GB"/>
        </w:rPr>
        <w:t xml:space="preserve">is </w:t>
      </w:r>
      <w:r w:rsidR="007D35EE">
        <w:rPr>
          <w:lang w:val="en-GB"/>
        </w:rPr>
        <w:t xml:space="preserve">also known to be heterogeneous in terms of </w:t>
      </w:r>
      <w:r w:rsidR="0096618D">
        <w:rPr>
          <w:lang w:val="en-GB"/>
        </w:rPr>
        <w:t xml:space="preserve">age, gender, educational and income level </w:t>
      </w:r>
      <w:r w:rsidR="00DF5CEB" w:rsidRPr="00D32BC3">
        <w:rPr>
          <w:noProof/>
        </w:rPr>
        <w:t>[1]</w:t>
      </w:r>
      <w:r w:rsidR="0096618D">
        <w:rPr>
          <w:lang w:val="en-GB"/>
        </w:rPr>
        <w:t xml:space="preserve"> and consequently of </w:t>
      </w:r>
      <w:r w:rsidR="00DF5CEB">
        <w:rPr>
          <w:lang w:val="en-GB"/>
        </w:rPr>
        <w:t>IT and health literacy [</w:t>
      </w:r>
      <w:r w:rsidR="00DF5CEB" w:rsidRPr="00D32BC3">
        <w:rPr>
          <w:noProof/>
        </w:rPr>
        <w:t>2,3]</w:t>
      </w:r>
      <w:r w:rsidR="0096618D">
        <w:rPr>
          <w:lang w:val="en-GB"/>
        </w:rPr>
        <w:t xml:space="preserve"> what is eventually linked to health status </w:t>
      </w:r>
      <w:r w:rsidR="00DF5CEB" w:rsidRPr="00D32BC3">
        <w:rPr>
          <w:noProof/>
        </w:rPr>
        <w:t>[4]</w:t>
      </w:r>
      <w:r w:rsidR="007D35EE">
        <w:rPr>
          <w:lang w:val="en-GB"/>
        </w:rPr>
        <w:t xml:space="preserve">. </w:t>
      </w:r>
      <w:r w:rsidR="00174562">
        <w:rPr>
          <w:lang w:val="en-GB"/>
        </w:rPr>
        <w:t xml:space="preserve">This type of users </w:t>
      </w:r>
      <w:r w:rsidR="007D35EE">
        <w:rPr>
          <w:lang w:val="en-GB"/>
        </w:rPr>
        <w:t xml:space="preserve">is often not aware about variability of </w:t>
      </w:r>
      <w:r w:rsidR="00395504">
        <w:rPr>
          <w:lang w:val="en-GB"/>
        </w:rPr>
        <w:t xml:space="preserve">the quality of </w:t>
      </w:r>
      <w:r w:rsidR="007D35EE">
        <w:rPr>
          <w:lang w:val="en-GB"/>
        </w:rPr>
        <w:t>online health informatio</w:t>
      </w:r>
      <w:r w:rsidR="00DF5CEB">
        <w:rPr>
          <w:lang w:val="en-GB"/>
        </w:rPr>
        <w:t xml:space="preserve">n and lacks skills to judge it </w:t>
      </w:r>
      <w:r w:rsidR="00DF5CEB" w:rsidRPr="00D32BC3">
        <w:rPr>
          <w:noProof/>
        </w:rPr>
        <w:t>[5,6]</w:t>
      </w:r>
      <w:r w:rsidR="009166AB" w:rsidRPr="004710E5">
        <w:rPr>
          <w:lang w:val="en-GB"/>
        </w:rPr>
        <w:t>.</w:t>
      </w:r>
      <w:r w:rsidR="009166AB">
        <w:rPr>
          <w:lang w:val="en-GB"/>
        </w:rPr>
        <w:t xml:space="preserve"> K4E aims at targeting this problem and offering an access to reliable online </w:t>
      </w:r>
      <w:r w:rsidR="00395504">
        <w:rPr>
          <w:lang w:val="en-GB"/>
        </w:rPr>
        <w:t>health resources</w:t>
      </w:r>
      <w:r w:rsidR="00BA2F87">
        <w:rPr>
          <w:lang w:val="en-GB"/>
        </w:rPr>
        <w:t xml:space="preserve"> based on </w:t>
      </w:r>
      <w:r w:rsidR="00174562">
        <w:rPr>
          <w:lang w:val="en-GB"/>
        </w:rPr>
        <w:t xml:space="preserve">8.300 </w:t>
      </w:r>
      <w:proofErr w:type="spellStart"/>
      <w:r w:rsidR="00174562">
        <w:rPr>
          <w:lang w:val="en-GB"/>
        </w:rPr>
        <w:t>HONcode</w:t>
      </w:r>
      <w:proofErr w:type="spellEnd"/>
      <w:r w:rsidR="00174562">
        <w:rPr>
          <w:lang w:val="en-GB"/>
        </w:rPr>
        <w:t xml:space="preserve"> certified websites and  some others </w:t>
      </w:r>
      <w:r w:rsidR="00BA2F87">
        <w:rPr>
          <w:lang w:val="en-GB"/>
        </w:rPr>
        <w:t xml:space="preserve"> </w:t>
      </w:r>
      <w:r w:rsidR="00A612BE">
        <w:rPr>
          <w:lang w:val="en-GB"/>
        </w:rPr>
        <w:t xml:space="preserve">manually </w:t>
      </w:r>
      <w:r w:rsidR="00BA2F87">
        <w:rPr>
          <w:lang w:val="en-GB"/>
        </w:rPr>
        <w:t xml:space="preserve">selected </w:t>
      </w:r>
      <w:r w:rsidR="00A612BE">
        <w:rPr>
          <w:lang w:val="en-GB"/>
        </w:rPr>
        <w:t>by experts</w:t>
      </w:r>
      <w:r w:rsidR="00174562">
        <w:rPr>
          <w:lang w:val="en-GB"/>
        </w:rPr>
        <w:t>.</w:t>
      </w:r>
      <w:r w:rsidR="009166AB">
        <w:rPr>
          <w:lang w:val="en-GB"/>
        </w:rPr>
        <w:t xml:space="preserve">. </w:t>
      </w:r>
    </w:p>
    <w:p w:rsidR="00013049" w:rsidRPr="00013049" w:rsidRDefault="009166AB" w:rsidP="00895E6E">
      <w:pPr>
        <w:ind w:firstLine="360"/>
        <w:rPr>
          <w:lang w:val="en-GB"/>
        </w:rPr>
      </w:pPr>
      <w:r>
        <w:rPr>
          <w:lang w:val="en-GB"/>
        </w:rPr>
        <w:t xml:space="preserve">By the third year of the project the first integrated platform featuring various functionalities was developed </w:t>
      </w:r>
      <w:r w:rsidR="00CF3A29" w:rsidRPr="00D32BC3">
        <w:rPr>
          <w:noProof/>
        </w:rPr>
        <w:t>[7]</w:t>
      </w:r>
      <w:r w:rsidR="004710E5">
        <w:rPr>
          <w:lang w:val="en-GB"/>
        </w:rPr>
        <w:t xml:space="preserve"> </w:t>
      </w:r>
      <w:r>
        <w:rPr>
          <w:lang w:val="en-GB"/>
        </w:rPr>
        <w:t>and tested in real-</w:t>
      </w:r>
      <w:r w:rsidR="00174562">
        <w:rPr>
          <w:lang w:val="en-GB"/>
        </w:rPr>
        <w:t xml:space="preserve">life </w:t>
      </w:r>
      <w:r>
        <w:rPr>
          <w:lang w:val="en-GB"/>
        </w:rPr>
        <w:t xml:space="preserve">settings. </w:t>
      </w:r>
      <w:r w:rsidR="00174562">
        <w:rPr>
          <w:lang w:val="en-GB"/>
        </w:rPr>
        <w:t>This article describes the results of one of the types of evaluation tests conducted in 2013</w:t>
      </w:r>
      <w:r w:rsidR="007D7212">
        <w:rPr>
          <w:lang w:val="en-GB"/>
        </w:rPr>
        <w:t xml:space="preserve"> </w:t>
      </w:r>
      <w:r w:rsidR="009A2468">
        <w:rPr>
          <w:noProof/>
          <w:lang w:val="en-GB"/>
        </w:rPr>
        <w:t>[8].</w:t>
      </w:r>
      <w:r w:rsidR="00174562">
        <w:rPr>
          <w:lang w:val="en-GB"/>
        </w:rPr>
        <w:t xml:space="preserve"> </w:t>
      </w:r>
      <w:r w:rsidR="00013E02">
        <w:rPr>
          <w:lang w:val="en-GB"/>
        </w:rPr>
        <w:t>H</w:t>
      </w:r>
      <w:r w:rsidR="00506C64">
        <w:rPr>
          <w:lang w:val="en-GB"/>
        </w:rPr>
        <w:t>ealth on the net Foundation</w:t>
      </w:r>
      <w:r w:rsidR="00013E02">
        <w:rPr>
          <w:lang w:val="en-GB"/>
        </w:rPr>
        <w:t xml:space="preserve"> </w:t>
      </w:r>
      <w:r w:rsidR="00486C2C">
        <w:rPr>
          <w:lang w:val="en-GB"/>
        </w:rPr>
        <w:t xml:space="preserve">(HON) </w:t>
      </w:r>
      <w:r w:rsidR="00013E02">
        <w:rPr>
          <w:lang w:val="en-GB"/>
        </w:rPr>
        <w:t>was in c</w:t>
      </w:r>
      <w:r w:rsidR="00981B8A">
        <w:rPr>
          <w:lang w:val="en-GB"/>
        </w:rPr>
        <w:t xml:space="preserve">harge of defining the protocols, </w:t>
      </w:r>
      <w:r w:rsidR="00013E02">
        <w:rPr>
          <w:lang w:val="en-GB"/>
        </w:rPr>
        <w:t xml:space="preserve">coordinating and conducting the evaluations </w:t>
      </w:r>
      <w:r w:rsidR="00506C64">
        <w:rPr>
          <w:lang w:val="en-GB"/>
        </w:rPr>
        <w:t xml:space="preserve">in collaboration </w:t>
      </w:r>
      <w:r w:rsidR="00013E02">
        <w:rPr>
          <w:lang w:val="en-GB"/>
        </w:rPr>
        <w:t xml:space="preserve">with </w:t>
      </w:r>
      <w:r w:rsidR="00506C64">
        <w:rPr>
          <w:lang w:val="en-GB"/>
        </w:rPr>
        <w:t>Charles University in Prague (</w:t>
      </w:r>
      <w:r w:rsidR="00885B0D">
        <w:rPr>
          <w:lang w:val="en-GB"/>
        </w:rPr>
        <w:t xml:space="preserve">CUNI, </w:t>
      </w:r>
      <w:r w:rsidR="00506C64">
        <w:rPr>
          <w:lang w:val="en-GB"/>
        </w:rPr>
        <w:t>Czech Republic)</w:t>
      </w:r>
      <w:r w:rsidR="00885B0D">
        <w:rPr>
          <w:lang w:val="en-GB"/>
        </w:rPr>
        <w:t xml:space="preserve"> </w:t>
      </w:r>
      <w:r w:rsidR="00013E02">
        <w:rPr>
          <w:lang w:val="en-GB"/>
        </w:rPr>
        <w:t xml:space="preserve">and </w:t>
      </w:r>
      <w:r w:rsidR="00506C64">
        <w:rPr>
          <w:lang w:val="en-GB"/>
        </w:rPr>
        <w:t>Evaluation and Language Resources Distribution Agency SA (</w:t>
      </w:r>
      <w:r w:rsidR="00885B0D">
        <w:rPr>
          <w:lang w:val="en-GB"/>
        </w:rPr>
        <w:t xml:space="preserve">ELDA, </w:t>
      </w:r>
      <w:r w:rsidR="00506C64">
        <w:rPr>
          <w:lang w:val="en-GB"/>
        </w:rPr>
        <w:t xml:space="preserve">France) </w:t>
      </w:r>
      <w:r w:rsidR="00981B8A">
        <w:rPr>
          <w:lang w:val="en-GB"/>
        </w:rPr>
        <w:t xml:space="preserve">in different </w:t>
      </w:r>
      <w:r w:rsidR="00174562">
        <w:rPr>
          <w:lang w:val="en-GB"/>
        </w:rPr>
        <w:t>locations</w:t>
      </w:r>
      <w:r w:rsidR="00013E02">
        <w:rPr>
          <w:lang w:val="en-GB"/>
        </w:rPr>
        <w:t xml:space="preserve">. </w:t>
      </w:r>
      <w:r>
        <w:rPr>
          <w:lang w:val="en-GB"/>
        </w:rPr>
        <w:t>The main goal of this type of evaluation was</w:t>
      </w:r>
      <w:r w:rsidR="00BE5793">
        <w:rPr>
          <w:lang w:val="en-GB"/>
        </w:rPr>
        <w:t xml:space="preserve"> </w:t>
      </w:r>
      <w:r>
        <w:rPr>
          <w:lang w:val="en-GB"/>
        </w:rPr>
        <w:t xml:space="preserve">to </w:t>
      </w:r>
      <w:r>
        <w:rPr>
          <w:lang w:val="en-GB"/>
        </w:rPr>
        <w:lastRenderedPageBreak/>
        <w:t>understand users’ acceptance and use of the prototype</w:t>
      </w:r>
      <w:r w:rsidR="00343B88">
        <w:rPr>
          <w:lang w:val="en-GB"/>
        </w:rPr>
        <w:t>,</w:t>
      </w:r>
      <w:r w:rsidR="00174562">
        <w:rPr>
          <w:lang w:val="en-GB"/>
        </w:rPr>
        <w:t xml:space="preserve"> specifically which tools were considered</w:t>
      </w:r>
      <w:r w:rsidR="00343B88">
        <w:rPr>
          <w:lang w:val="en-GB"/>
        </w:rPr>
        <w:t xml:space="preserve"> to be the most useful</w:t>
      </w:r>
      <w:r>
        <w:rPr>
          <w:lang w:val="en-GB"/>
        </w:rPr>
        <w:t xml:space="preserve">. Consequently, these findings </w:t>
      </w:r>
      <w:r w:rsidR="00523533">
        <w:rPr>
          <w:lang w:val="en-GB"/>
        </w:rPr>
        <w:t>were analysed and integrated in the next prototype</w:t>
      </w:r>
      <w:r w:rsidRPr="007D35EE">
        <w:rPr>
          <w:lang w:val="en-GB"/>
        </w:rPr>
        <w:t xml:space="preserve">. </w:t>
      </w:r>
      <w:r w:rsidR="00343B88">
        <w:rPr>
          <w:lang w:val="en-GB"/>
        </w:rPr>
        <w:t xml:space="preserve">Although we overall followed a standard usability testing protocol, some peculiarities of health domain had to be taken into consideration while designing the study. </w:t>
      </w:r>
    </w:p>
    <w:p w:rsidR="00B05D6E" w:rsidRPr="00963D76" w:rsidRDefault="00DF0AD5">
      <w:pPr>
        <w:pStyle w:val="Titre1"/>
        <w:rPr>
          <w:lang w:val="en-GB" w:eastAsia="en-US"/>
        </w:rPr>
      </w:pPr>
      <w:r w:rsidRPr="00963D76">
        <w:rPr>
          <w:lang w:val="en-GB" w:eastAsia="en-US"/>
        </w:rPr>
        <w:t>Methods</w:t>
      </w:r>
    </w:p>
    <w:p w:rsidR="00C23F33" w:rsidRDefault="005C650E" w:rsidP="00A2781B">
      <w:pPr>
        <w:ind w:firstLine="0"/>
        <w:rPr>
          <w:lang w:val="en-GB"/>
        </w:rPr>
      </w:pPr>
      <w:r>
        <w:rPr>
          <w:lang w:val="en-GB"/>
        </w:rPr>
        <w:t>A</w:t>
      </w:r>
      <w:r w:rsidR="00C23F33">
        <w:rPr>
          <w:lang w:val="en-GB"/>
        </w:rPr>
        <w:t xml:space="preserve"> </w:t>
      </w:r>
      <w:r>
        <w:rPr>
          <w:lang w:val="en-GB"/>
        </w:rPr>
        <w:t xml:space="preserve">qualitative research </w:t>
      </w:r>
      <w:r w:rsidR="00C23F33">
        <w:rPr>
          <w:lang w:val="en-GB"/>
        </w:rPr>
        <w:t xml:space="preserve">method </w:t>
      </w:r>
      <w:r>
        <w:rPr>
          <w:lang w:val="en-GB"/>
        </w:rPr>
        <w:t xml:space="preserve">was </w:t>
      </w:r>
      <w:r w:rsidR="00C23F33">
        <w:rPr>
          <w:lang w:val="en-GB"/>
        </w:rPr>
        <w:t xml:space="preserve">chosen </w:t>
      </w:r>
      <w:r>
        <w:rPr>
          <w:lang w:val="en-GB"/>
        </w:rPr>
        <w:t xml:space="preserve">in order to have in-depth understanding of the users actions and behaviour and the reasons inducing these actions. </w:t>
      </w:r>
      <w:r w:rsidR="00BE34A4">
        <w:rPr>
          <w:lang w:val="en-GB"/>
        </w:rPr>
        <w:t>The method consist</w:t>
      </w:r>
      <w:r w:rsidR="00685E75">
        <w:rPr>
          <w:lang w:val="en-GB"/>
        </w:rPr>
        <w:t>ed</w:t>
      </w:r>
      <w:r w:rsidR="00BE34A4">
        <w:rPr>
          <w:lang w:val="en-GB"/>
        </w:rPr>
        <w:t xml:space="preserve">, during an average of one hour, in observing </w:t>
      </w:r>
      <w:r w:rsidR="00C23F33">
        <w:rPr>
          <w:lang w:val="en-GB"/>
        </w:rPr>
        <w:t xml:space="preserve">and recording users’ interaction with the prototype K4E </w:t>
      </w:r>
      <w:r w:rsidR="00685E75">
        <w:rPr>
          <w:lang w:val="en-GB"/>
        </w:rPr>
        <w:t xml:space="preserve">using the </w:t>
      </w:r>
      <w:proofErr w:type="spellStart"/>
      <w:r w:rsidR="00685E75">
        <w:rPr>
          <w:lang w:val="en-GB"/>
        </w:rPr>
        <w:t>Morae</w:t>
      </w:r>
      <w:proofErr w:type="spellEnd"/>
      <w:r w:rsidR="00685E75">
        <w:rPr>
          <w:lang w:val="en-GB"/>
        </w:rPr>
        <w:t xml:space="preserve"> software by </w:t>
      </w:r>
      <w:proofErr w:type="spellStart"/>
      <w:r w:rsidR="00685E75">
        <w:rPr>
          <w:lang w:val="en-GB"/>
        </w:rPr>
        <w:t>TechSmith</w:t>
      </w:r>
      <w:proofErr w:type="spellEnd"/>
      <w:r w:rsidR="00685E75" w:rsidRPr="00D32BC3">
        <w:rPr>
          <w:noProof/>
        </w:rPr>
        <w:t xml:space="preserve"> [</w:t>
      </w:r>
      <w:r w:rsidR="00685E75">
        <w:rPr>
          <w:noProof/>
        </w:rPr>
        <w:t>9</w:t>
      </w:r>
      <w:r w:rsidR="00685E75" w:rsidRPr="00D32BC3">
        <w:rPr>
          <w:noProof/>
        </w:rPr>
        <w:t>]</w:t>
      </w:r>
      <w:r w:rsidR="00685E75">
        <w:rPr>
          <w:noProof/>
        </w:rPr>
        <w:t xml:space="preserve"> </w:t>
      </w:r>
      <w:r w:rsidR="00C23F33">
        <w:rPr>
          <w:lang w:val="en-GB"/>
        </w:rPr>
        <w:t xml:space="preserve">while completing three health-related online </w:t>
      </w:r>
      <w:r w:rsidR="00BE6E33">
        <w:rPr>
          <w:lang w:val="en-GB"/>
        </w:rPr>
        <w:t>searches</w:t>
      </w:r>
      <w:r w:rsidR="005165FE">
        <w:rPr>
          <w:noProof/>
        </w:rPr>
        <w:t xml:space="preserve">. </w:t>
      </w:r>
      <w:r w:rsidR="00685E75">
        <w:rPr>
          <w:lang w:val="en-GB"/>
        </w:rPr>
        <w:t xml:space="preserve">The </w:t>
      </w:r>
      <w:proofErr w:type="spellStart"/>
      <w:r w:rsidR="00685E75">
        <w:rPr>
          <w:lang w:val="en-GB"/>
        </w:rPr>
        <w:t>Morae</w:t>
      </w:r>
      <w:proofErr w:type="spellEnd"/>
      <w:r w:rsidR="00685E75">
        <w:rPr>
          <w:lang w:val="en-GB"/>
        </w:rPr>
        <w:t xml:space="preserve"> software allowed capturing the screen of the computer, video (participant face), and click-through data. </w:t>
      </w:r>
      <w:r w:rsidR="00C23F33">
        <w:rPr>
          <w:lang w:val="en-GB"/>
        </w:rPr>
        <w:t>Set up usually included one participant, one observer</w:t>
      </w:r>
      <w:r w:rsidR="00D82F61">
        <w:rPr>
          <w:lang w:val="en-GB"/>
        </w:rPr>
        <w:t xml:space="preserve"> -</w:t>
      </w:r>
      <w:r w:rsidR="00C23F33">
        <w:rPr>
          <w:lang w:val="en-GB"/>
        </w:rPr>
        <w:t xml:space="preserve"> who was adding notes</w:t>
      </w:r>
      <w:r w:rsidR="00D82F61">
        <w:rPr>
          <w:lang w:val="en-GB"/>
        </w:rPr>
        <w:t xml:space="preserve"> </w:t>
      </w:r>
      <w:r w:rsidR="00C23F33">
        <w:rPr>
          <w:lang w:val="en-GB"/>
        </w:rPr>
        <w:t>during the test</w:t>
      </w:r>
      <w:r w:rsidR="00D82F61">
        <w:rPr>
          <w:lang w:val="en-GB"/>
        </w:rPr>
        <w:t xml:space="preserve"> -</w:t>
      </w:r>
      <w:r w:rsidR="00C23F33">
        <w:rPr>
          <w:lang w:val="en-GB"/>
        </w:rPr>
        <w:t xml:space="preserve"> and one facilitator</w:t>
      </w:r>
      <w:r w:rsidR="006C6F8E">
        <w:rPr>
          <w:lang w:val="en-GB"/>
        </w:rPr>
        <w:t xml:space="preserve">, </w:t>
      </w:r>
      <w:r w:rsidR="00C23F33">
        <w:rPr>
          <w:lang w:val="en-GB"/>
        </w:rPr>
        <w:t>who</w:t>
      </w:r>
      <w:r w:rsidR="00C107F6">
        <w:rPr>
          <w:lang w:val="en-GB"/>
        </w:rPr>
        <w:t>se</w:t>
      </w:r>
      <w:r w:rsidR="00C23F33">
        <w:rPr>
          <w:lang w:val="en-GB"/>
        </w:rPr>
        <w:t xml:space="preserve"> aim was to assist </w:t>
      </w:r>
      <w:r w:rsidR="00C107F6">
        <w:rPr>
          <w:lang w:val="en-GB"/>
        </w:rPr>
        <w:t xml:space="preserve">the </w:t>
      </w:r>
      <w:r w:rsidR="00C23F33">
        <w:rPr>
          <w:lang w:val="en-GB"/>
        </w:rPr>
        <w:t>participant</w:t>
      </w:r>
      <w:r w:rsidR="00E673BF">
        <w:rPr>
          <w:lang w:val="en-GB"/>
        </w:rPr>
        <w:t xml:space="preserve"> on site</w:t>
      </w:r>
      <w:r w:rsidR="00C23F33">
        <w:rPr>
          <w:lang w:val="en-GB"/>
        </w:rPr>
        <w:t xml:space="preserve"> in case of questions or problems</w:t>
      </w:r>
      <w:r>
        <w:rPr>
          <w:lang w:val="en-GB"/>
        </w:rPr>
        <w:t xml:space="preserve"> and to collect feedback at the end of each interview.</w:t>
      </w:r>
      <w:r w:rsidR="00C23F33">
        <w:rPr>
          <w:lang w:val="en-GB"/>
        </w:rPr>
        <w:t xml:space="preserve"> </w:t>
      </w:r>
    </w:p>
    <w:p w:rsidR="00C23F33" w:rsidRDefault="002A503C" w:rsidP="00BE6E33">
      <w:pPr>
        <w:rPr>
          <w:lang w:val="en-GB"/>
        </w:rPr>
      </w:pPr>
      <w:r>
        <w:rPr>
          <w:lang w:val="en-GB"/>
        </w:rPr>
        <w:t>Several</w:t>
      </w:r>
      <w:r w:rsidRPr="000B5AA4">
        <w:rPr>
          <w:lang w:val="en-GB"/>
        </w:rPr>
        <w:t xml:space="preserve"> </w:t>
      </w:r>
      <w:r w:rsidR="0053096A" w:rsidRPr="000B5AA4">
        <w:rPr>
          <w:lang w:val="en-GB"/>
        </w:rPr>
        <w:t>tasks cover</w:t>
      </w:r>
      <w:r>
        <w:rPr>
          <w:lang w:val="en-GB"/>
        </w:rPr>
        <w:t>ing</w:t>
      </w:r>
      <w:r w:rsidR="0053096A" w:rsidRPr="000B5AA4">
        <w:rPr>
          <w:lang w:val="en-GB"/>
        </w:rPr>
        <w:t xml:space="preserve"> various health topics</w:t>
      </w:r>
      <w:r>
        <w:rPr>
          <w:lang w:val="en-GB"/>
        </w:rPr>
        <w:t xml:space="preserve"> were elaborated in English </w:t>
      </w:r>
      <w:r w:rsidR="00685E75">
        <w:rPr>
          <w:lang w:val="en-GB"/>
        </w:rPr>
        <w:t xml:space="preserve">and piloted with </w:t>
      </w:r>
      <w:r w:rsidR="00C107F6">
        <w:rPr>
          <w:lang w:val="en-GB"/>
        </w:rPr>
        <w:t>eleven participants</w:t>
      </w:r>
      <w:r w:rsidR="0053096A">
        <w:rPr>
          <w:lang w:val="en-GB"/>
        </w:rPr>
        <w:t xml:space="preserve"> in two rounds</w:t>
      </w:r>
      <w:r w:rsidR="00506C64">
        <w:rPr>
          <w:lang w:val="en-GB"/>
        </w:rPr>
        <w:t xml:space="preserve"> in Sofia (Bulgaria) and Geneva (Switzerland)</w:t>
      </w:r>
      <w:r w:rsidR="000B5AA4" w:rsidRPr="000B5AA4">
        <w:rPr>
          <w:lang w:val="en-GB"/>
        </w:rPr>
        <w:t xml:space="preserve">. </w:t>
      </w:r>
      <w:r w:rsidR="00704808">
        <w:rPr>
          <w:lang w:val="en-GB"/>
        </w:rPr>
        <w:t xml:space="preserve">The final setup includes </w:t>
      </w:r>
      <w:r>
        <w:rPr>
          <w:lang w:val="en-GB"/>
        </w:rPr>
        <w:t xml:space="preserve">same </w:t>
      </w:r>
      <w:r w:rsidR="00704808">
        <w:rPr>
          <w:lang w:val="en-GB"/>
        </w:rPr>
        <w:t>three</w:t>
      </w:r>
      <w:r w:rsidR="00704808" w:rsidRPr="000B5AA4">
        <w:rPr>
          <w:lang w:val="en-GB"/>
        </w:rPr>
        <w:t xml:space="preserve"> simple tasks</w:t>
      </w:r>
      <w:r w:rsidR="00704808">
        <w:rPr>
          <w:lang w:val="en-GB"/>
        </w:rPr>
        <w:t xml:space="preserve"> </w:t>
      </w:r>
      <w:r>
        <w:rPr>
          <w:lang w:val="en-GB"/>
        </w:rPr>
        <w:t xml:space="preserve">and several </w:t>
      </w:r>
      <w:r w:rsidR="00685E75">
        <w:rPr>
          <w:lang w:val="en-GB"/>
        </w:rPr>
        <w:t>questionnaires</w:t>
      </w:r>
      <w:r>
        <w:rPr>
          <w:lang w:val="en-GB"/>
        </w:rPr>
        <w:t>.</w:t>
      </w:r>
    </w:p>
    <w:p w:rsidR="0053096A" w:rsidRDefault="00685E75" w:rsidP="005C650E">
      <w:pPr>
        <w:rPr>
          <w:lang w:val="en-GB"/>
        </w:rPr>
      </w:pPr>
      <w:r>
        <w:rPr>
          <w:lang w:val="en-GB"/>
        </w:rPr>
        <w:t xml:space="preserve">The main inclusion criteria were not being a health/medical professional and at least occasionally searching for online health information. </w:t>
      </w:r>
      <w:r w:rsidR="00C107F6">
        <w:rPr>
          <w:lang w:val="en-GB"/>
        </w:rPr>
        <w:t>Upon agreeing</w:t>
      </w:r>
      <w:r>
        <w:rPr>
          <w:lang w:val="en-GB"/>
        </w:rPr>
        <w:t xml:space="preserve"> to participate</w:t>
      </w:r>
      <w:r w:rsidR="00C107F6">
        <w:rPr>
          <w:lang w:val="en-GB"/>
        </w:rPr>
        <w:t>, all</w:t>
      </w:r>
      <w:r w:rsidR="001B3A43">
        <w:rPr>
          <w:lang w:val="en-GB"/>
        </w:rPr>
        <w:t xml:space="preserve"> participants filled </w:t>
      </w:r>
      <w:r w:rsidR="00C107F6">
        <w:rPr>
          <w:lang w:val="en-GB"/>
        </w:rPr>
        <w:t xml:space="preserve">out </w:t>
      </w:r>
      <w:r w:rsidR="001B3A43">
        <w:rPr>
          <w:lang w:val="en-GB"/>
        </w:rPr>
        <w:t>a consent form</w:t>
      </w:r>
      <w:r w:rsidR="00C107F6">
        <w:rPr>
          <w:lang w:val="en-GB"/>
        </w:rPr>
        <w:t xml:space="preserve">. </w:t>
      </w:r>
      <w:r w:rsidR="00740990" w:rsidRPr="00740990">
        <w:rPr>
          <w:lang w:val="en-GB"/>
        </w:rPr>
        <w:t>O</w:t>
      </w:r>
      <w:r w:rsidR="006838F3" w:rsidRPr="00740990">
        <w:rPr>
          <w:lang w:val="en-GB"/>
        </w:rPr>
        <w:t>ne</w:t>
      </w:r>
      <w:r w:rsidR="001B3A43" w:rsidRPr="00740990">
        <w:rPr>
          <w:lang w:val="en-GB"/>
        </w:rPr>
        <w:t xml:space="preserve"> p</w:t>
      </w:r>
      <w:r w:rsidR="001B3A43">
        <w:rPr>
          <w:lang w:val="en-GB"/>
        </w:rPr>
        <w:t>age presentation</w:t>
      </w:r>
      <w:r w:rsidR="00506C64">
        <w:rPr>
          <w:lang w:val="en-GB"/>
        </w:rPr>
        <w:t xml:space="preserve"> of the project</w:t>
      </w:r>
      <w:r w:rsidR="001B3A43">
        <w:rPr>
          <w:lang w:val="en-GB"/>
        </w:rPr>
        <w:t xml:space="preserve"> </w:t>
      </w:r>
      <w:r w:rsidR="00C107F6">
        <w:rPr>
          <w:lang w:val="en-GB"/>
        </w:rPr>
        <w:t>and a</w:t>
      </w:r>
      <w:r w:rsidR="001B3A43">
        <w:rPr>
          <w:lang w:val="en-GB"/>
        </w:rPr>
        <w:t xml:space="preserve"> quick demonstration </w:t>
      </w:r>
      <w:r w:rsidR="00506C64">
        <w:rPr>
          <w:lang w:val="en-GB"/>
        </w:rPr>
        <w:t xml:space="preserve">of </w:t>
      </w:r>
      <w:r w:rsidR="006C6F8E">
        <w:rPr>
          <w:lang w:val="en-GB"/>
        </w:rPr>
        <w:t xml:space="preserve">the </w:t>
      </w:r>
      <w:r w:rsidR="00506C64">
        <w:rPr>
          <w:lang w:val="en-GB"/>
        </w:rPr>
        <w:t xml:space="preserve">prototype </w:t>
      </w:r>
      <w:r w:rsidR="001B3A43">
        <w:rPr>
          <w:lang w:val="en-GB"/>
        </w:rPr>
        <w:t>w</w:t>
      </w:r>
      <w:r w:rsidR="00C107F6">
        <w:rPr>
          <w:lang w:val="en-GB"/>
        </w:rPr>
        <w:t>ere</w:t>
      </w:r>
      <w:r w:rsidR="001B3A43">
        <w:rPr>
          <w:lang w:val="en-GB"/>
        </w:rPr>
        <w:t xml:space="preserve"> </w:t>
      </w:r>
      <w:r w:rsidR="00506C64">
        <w:rPr>
          <w:lang w:val="en-GB"/>
        </w:rPr>
        <w:t>shown to the participants</w:t>
      </w:r>
      <w:r w:rsidR="00013E02">
        <w:rPr>
          <w:lang w:val="en-GB"/>
        </w:rPr>
        <w:t>.</w:t>
      </w:r>
      <w:r w:rsidR="001B3A43">
        <w:rPr>
          <w:lang w:val="en-GB"/>
        </w:rPr>
        <w:t xml:space="preserve"> </w:t>
      </w:r>
      <w:r w:rsidR="007842C3">
        <w:rPr>
          <w:lang w:val="en-GB"/>
        </w:rPr>
        <w:t xml:space="preserve">Once </w:t>
      </w:r>
      <w:r>
        <w:rPr>
          <w:lang w:val="en-GB"/>
        </w:rPr>
        <w:t>started</w:t>
      </w:r>
      <w:r w:rsidR="007842C3">
        <w:rPr>
          <w:lang w:val="en-GB"/>
        </w:rPr>
        <w:t>, p</w:t>
      </w:r>
      <w:r w:rsidR="003D6FAD">
        <w:rPr>
          <w:lang w:val="en-GB"/>
        </w:rPr>
        <w:t>articipants fill</w:t>
      </w:r>
      <w:r>
        <w:rPr>
          <w:lang w:val="en-GB"/>
        </w:rPr>
        <w:t>ed</w:t>
      </w:r>
      <w:r w:rsidR="003D6FAD">
        <w:rPr>
          <w:lang w:val="en-GB"/>
        </w:rPr>
        <w:t xml:space="preserve"> in a demographic and Internet us</w:t>
      </w:r>
      <w:r w:rsidR="00D7058D">
        <w:rPr>
          <w:lang w:val="en-GB"/>
        </w:rPr>
        <w:t>age</w:t>
      </w:r>
      <w:r w:rsidR="003D6FAD">
        <w:rPr>
          <w:lang w:val="en-GB"/>
        </w:rPr>
        <w:t xml:space="preserve"> questionnaire. </w:t>
      </w:r>
      <w:r w:rsidR="00C23F33">
        <w:rPr>
          <w:lang w:val="en-GB"/>
        </w:rPr>
        <w:t xml:space="preserve">Then they had about 10 minutes to explore </w:t>
      </w:r>
      <w:r>
        <w:rPr>
          <w:lang w:val="en-GB"/>
        </w:rPr>
        <w:t>the search engine by themselves</w:t>
      </w:r>
      <w:r w:rsidR="00C23F33">
        <w:rPr>
          <w:lang w:val="en-GB"/>
        </w:rPr>
        <w:t xml:space="preserve">. </w:t>
      </w:r>
      <w:r w:rsidR="005A3926">
        <w:rPr>
          <w:lang w:val="en-GB"/>
        </w:rPr>
        <w:t xml:space="preserve">Afterwards, the three tasks were given. </w:t>
      </w:r>
      <w:r w:rsidR="00C23F33">
        <w:rPr>
          <w:lang w:val="en-GB"/>
        </w:rPr>
        <w:t xml:space="preserve">The first task was to find a formula and calculate a Body Mass Index </w:t>
      </w:r>
      <w:r w:rsidR="00780048">
        <w:rPr>
          <w:lang w:val="en-GB"/>
        </w:rPr>
        <w:t>(</w:t>
      </w:r>
      <w:r w:rsidR="005A3926">
        <w:rPr>
          <w:lang w:val="en-GB"/>
        </w:rPr>
        <w:t>BMI</w:t>
      </w:r>
      <w:r w:rsidR="00780048">
        <w:rPr>
          <w:lang w:val="en-GB"/>
        </w:rPr>
        <w:t>)</w:t>
      </w:r>
      <w:r w:rsidR="00C23F33">
        <w:rPr>
          <w:lang w:val="en-GB"/>
        </w:rPr>
        <w:t xml:space="preserve">. The second </w:t>
      </w:r>
      <w:r w:rsidR="00B17739">
        <w:rPr>
          <w:lang w:val="en-GB"/>
        </w:rPr>
        <w:t xml:space="preserve">task </w:t>
      </w:r>
      <w:r w:rsidR="00C23F33">
        <w:rPr>
          <w:lang w:val="en-GB"/>
        </w:rPr>
        <w:t>aimed at finding the information about treatment options for liver</w:t>
      </w:r>
      <w:r w:rsidR="006C6F8E">
        <w:rPr>
          <w:lang w:val="en-GB"/>
        </w:rPr>
        <w:t xml:space="preserve"> cancer</w:t>
      </w:r>
      <w:r w:rsidR="00C23F33">
        <w:rPr>
          <w:lang w:val="en-GB"/>
        </w:rPr>
        <w:t>. The third task required participants to find other patients</w:t>
      </w:r>
      <w:r w:rsidR="006C6F8E">
        <w:rPr>
          <w:lang w:val="en-GB"/>
        </w:rPr>
        <w:t>’</w:t>
      </w:r>
      <w:r w:rsidR="00C23F33">
        <w:rPr>
          <w:lang w:val="en-GB"/>
        </w:rPr>
        <w:t xml:space="preserve"> opinions </w:t>
      </w:r>
      <w:r w:rsidR="007842C3">
        <w:rPr>
          <w:lang w:val="en-GB"/>
        </w:rPr>
        <w:t>on</w:t>
      </w:r>
      <w:r w:rsidR="00C23F33">
        <w:rPr>
          <w:lang w:val="en-GB"/>
        </w:rPr>
        <w:t xml:space="preserve"> a drug </w:t>
      </w:r>
      <w:r w:rsidR="006C6F8E">
        <w:rPr>
          <w:lang w:val="en-GB"/>
        </w:rPr>
        <w:t xml:space="preserve">called </w:t>
      </w:r>
      <w:r w:rsidR="00C23F33">
        <w:rPr>
          <w:lang w:val="en-GB"/>
        </w:rPr>
        <w:t xml:space="preserve">“Metformin”. </w:t>
      </w:r>
      <w:r w:rsidR="003D6FAD">
        <w:rPr>
          <w:lang w:val="en-GB"/>
        </w:rPr>
        <w:t>After each task</w:t>
      </w:r>
      <w:r w:rsidR="006C6F8E">
        <w:rPr>
          <w:lang w:val="en-GB"/>
        </w:rPr>
        <w:t>,</w:t>
      </w:r>
      <w:r w:rsidR="003D6FAD">
        <w:rPr>
          <w:lang w:val="en-GB"/>
        </w:rPr>
        <w:t xml:space="preserve"> </w:t>
      </w:r>
      <w:r w:rsidR="006C6F8E">
        <w:rPr>
          <w:lang w:val="en-GB"/>
        </w:rPr>
        <w:t xml:space="preserve">the </w:t>
      </w:r>
      <w:r w:rsidR="00B17739">
        <w:rPr>
          <w:lang w:val="en-GB"/>
        </w:rPr>
        <w:t xml:space="preserve">participants </w:t>
      </w:r>
      <w:r w:rsidR="003D6FAD">
        <w:rPr>
          <w:lang w:val="en-GB"/>
        </w:rPr>
        <w:t xml:space="preserve">had to </w:t>
      </w:r>
      <w:r w:rsidR="006C6F8E">
        <w:rPr>
          <w:lang w:val="en-GB"/>
        </w:rPr>
        <w:t>answer</w:t>
      </w:r>
      <w:r w:rsidR="003D6FAD">
        <w:rPr>
          <w:lang w:val="en-GB"/>
        </w:rPr>
        <w:t xml:space="preserve"> two questions: whether they </w:t>
      </w:r>
      <w:r w:rsidR="00305A50">
        <w:rPr>
          <w:lang w:val="en-GB"/>
        </w:rPr>
        <w:t xml:space="preserve">already </w:t>
      </w:r>
      <w:r w:rsidR="003D6FAD">
        <w:rPr>
          <w:lang w:val="en-GB"/>
        </w:rPr>
        <w:t xml:space="preserve">had a personal experience with a problem described in </w:t>
      </w:r>
      <w:r w:rsidR="006C6F8E">
        <w:rPr>
          <w:lang w:val="en-GB"/>
        </w:rPr>
        <w:t>the</w:t>
      </w:r>
      <w:r w:rsidR="003D6FAD">
        <w:rPr>
          <w:lang w:val="en-GB"/>
        </w:rPr>
        <w:t xml:space="preserve"> task</w:t>
      </w:r>
      <w:r w:rsidR="00506C64" w:rsidRPr="00506C64">
        <w:rPr>
          <w:lang w:val="en-GB"/>
        </w:rPr>
        <w:t xml:space="preserve"> </w:t>
      </w:r>
      <w:r w:rsidR="00506C64">
        <w:rPr>
          <w:lang w:val="en-GB"/>
        </w:rPr>
        <w:t>and whether they were able to solve it</w:t>
      </w:r>
      <w:r w:rsidR="007842C3">
        <w:rPr>
          <w:lang w:val="en-GB"/>
        </w:rPr>
        <w:t xml:space="preserve"> (detailed in tab 1)</w:t>
      </w:r>
      <w:r w:rsidR="00506C64">
        <w:rPr>
          <w:lang w:val="en-GB"/>
        </w:rPr>
        <w:t xml:space="preserve">. </w:t>
      </w:r>
      <w:r w:rsidR="005A3926">
        <w:rPr>
          <w:lang w:val="en-GB"/>
        </w:rPr>
        <w:t>At</w:t>
      </w:r>
      <w:r w:rsidR="003D6FAD">
        <w:rPr>
          <w:lang w:val="en-GB"/>
        </w:rPr>
        <w:t xml:space="preserve"> the end</w:t>
      </w:r>
      <w:r w:rsidR="00305A50">
        <w:rPr>
          <w:lang w:val="en-GB"/>
        </w:rPr>
        <w:t xml:space="preserve"> of the evaluation</w:t>
      </w:r>
      <w:r w:rsidR="003D6FAD">
        <w:rPr>
          <w:lang w:val="en-GB"/>
        </w:rPr>
        <w:t xml:space="preserve">, </w:t>
      </w:r>
      <w:r w:rsidR="00305A50">
        <w:rPr>
          <w:lang w:val="en-GB"/>
        </w:rPr>
        <w:t xml:space="preserve">an </w:t>
      </w:r>
      <w:r w:rsidR="003D6FAD">
        <w:rPr>
          <w:lang w:val="en-GB"/>
        </w:rPr>
        <w:t xml:space="preserve">extended </w:t>
      </w:r>
      <w:r w:rsidR="00E8679C">
        <w:rPr>
          <w:lang w:val="en-GB"/>
        </w:rPr>
        <w:t>System Usability Scale (</w:t>
      </w:r>
      <w:r w:rsidR="003D6FAD">
        <w:rPr>
          <w:lang w:val="en-GB"/>
        </w:rPr>
        <w:t>SUS</w:t>
      </w:r>
      <w:r w:rsidR="00E8679C">
        <w:rPr>
          <w:lang w:val="en-GB"/>
        </w:rPr>
        <w:t>)</w:t>
      </w:r>
      <w:r w:rsidR="003D6FAD">
        <w:rPr>
          <w:lang w:val="en-GB"/>
        </w:rPr>
        <w:t xml:space="preserve"> questionnaire was filled</w:t>
      </w:r>
      <w:r w:rsidR="005A3926">
        <w:rPr>
          <w:lang w:val="en-GB"/>
        </w:rPr>
        <w:t xml:space="preserve"> out</w:t>
      </w:r>
      <w:r w:rsidR="00305A50">
        <w:rPr>
          <w:lang w:val="en-GB"/>
        </w:rPr>
        <w:t>. I</w:t>
      </w:r>
      <w:r w:rsidR="003D6FAD">
        <w:rPr>
          <w:lang w:val="en-GB"/>
        </w:rPr>
        <w:t xml:space="preserve">n addition to </w:t>
      </w:r>
      <w:r w:rsidR="00305A50">
        <w:rPr>
          <w:lang w:val="en-GB"/>
        </w:rPr>
        <w:t xml:space="preserve">the </w:t>
      </w:r>
      <w:r w:rsidR="003D6FAD">
        <w:rPr>
          <w:lang w:val="en-GB"/>
        </w:rPr>
        <w:t>10 stan</w:t>
      </w:r>
      <w:r w:rsidR="001D51B7">
        <w:rPr>
          <w:lang w:val="en-GB"/>
        </w:rPr>
        <w:t>dard questions</w:t>
      </w:r>
      <w:r w:rsidR="00E673BF">
        <w:rPr>
          <w:lang w:val="en-GB"/>
        </w:rPr>
        <w:t xml:space="preserve"> </w:t>
      </w:r>
      <w:r w:rsidR="00CF3A29" w:rsidRPr="00D32BC3">
        <w:rPr>
          <w:noProof/>
        </w:rPr>
        <w:t>[</w:t>
      </w:r>
      <w:r w:rsidR="009A2468">
        <w:rPr>
          <w:noProof/>
        </w:rPr>
        <w:t>10</w:t>
      </w:r>
      <w:r w:rsidR="00CF3A29" w:rsidRPr="00D32BC3">
        <w:rPr>
          <w:noProof/>
        </w:rPr>
        <w:t>]</w:t>
      </w:r>
      <w:r w:rsidR="001D51B7">
        <w:rPr>
          <w:lang w:val="en-GB"/>
        </w:rPr>
        <w:t xml:space="preserve">, we </w:t>
      </w:r>
      <w:r w:rsidR="007842C3">
        <w:rPr>
          <w:lang w:val="en-GB"/>
        </w:rPr>
        <w:t>developed</w:t>
      </w:r>
      <w:r w:rsidR="001D51B7">
        <w:rPr>
          <w:lang w:val="en-GB"/>
        </w:rPr>
        <w:t xml:space="preserve"> 15</w:t>
      </w:r>
      <w:r w:rsidR="003D6FAD">
        <w:rPr>
          <w:lang w:val="en-GB"/>
        </w:rPr>
        <w:t xml:space="preserve"> specific </w:t>
      </w:r>
      <w:r w:rsidR="002A503C">
        <w:rPr>
          <w:lang w:val="en-GB"/>
        </w:rPr>
        <w:t xml:space="preserve">to K4E </w:t>
      </w:r>
      <w:r w:rsidR="00305A50">
        <w:rPr>
          <w:lang w:val="en-GB"/>
        </w:rPr>
        <w:t>questions</w:t>
      </w:r>
      <w:r w:rsidR="001D51B7">
        <w:rPr>
          <w:lang w:val="en-GB"/>
        </w:rPr>
        <w:t xml:space="preserve">. </w:t>
      </w:r>
      <w:r w:rsidR="001D51B7" w:rsidRPr="000271A6">
        <w:rPr>
          <w:lang w:val="en-GB"/>
        </w:rPr>
        <w:t>Participants had to grade each statement using</w:t>
      </w:r>
      <w:r w:rsidR="001D51B7">
        <w:rPr>
          <w:lang w:val="en-GB"/>
        </w:rPr>
        <w:t xml:space="preserve"> the</w:t>
      </w:r>
      <w:r w:rsidR="001D51B7" w:rsidRPr="000271A6">
        <w:rPr>
          <w:lang w:val="en-GB"/>
        </w:rPr>
        <w:t xml:space="preserve"> </w:t>
      </w:r>
      <w:proofErr w:type="spellStart"/>
      <w:r w:rsidR="001D51B7" w:rsidRPr="000271A6">
        <w:rPr>
          <w:lang w:val="en-GB"/>
        </w:rPr>
        <w:t>Likert</w:t>
      </w:r>
      <w:proofErr w:type="spellEnd"/>
      <w:r w:rsidR="001D51B7" w:rsidRPr="000271A6">
        <w:rPr>
          <w:lang w:val="en-GB"/>
        </w:rPr>
        <w:t xml:space="preserve"> scale from one to five, from strongly disagre</w:t>
      </w:r>
      <w:r w:rsidR="001D51B7">
        <w:rPr>
          <w:lang w:val="en-GB"/>
        </w:rPr>
        <w:t>e to strongly agree</w:t>
      </w:r>
      <w:r w:rsidR="00B17739">
        <w:rPr>
          <w:lang w:val="en-GB"/>
        </w:rPr>
        <w:t>,</w:t>
      </w:r>
      <w:r w:rsidR="001D51B7">
        <w:rPr>
          <w:lang w:val="en-GB"/>
        </w:rPr>
        <w:t xml:space="preserve"> accordingly</w:t>
      </w:r>
      <w:r w:rsidR="003D6FAD">
        <w:rPr>
          <w:lang w:val="en-GB"/>
        </w:rPr>
        <w:t xml:space="preserve">. </w:t>
      </w:r>
    </w:p>
    <w:p w:rsidR="000B5AA4" w:rsidRDefault="000B5AA4" w:rsidP="00BE6E33">
      <w:pPr>
        <w:rPr>
          <w:lang w:val="en-GB"/>
        </w:rPr>
      </w:pPr>
      <w:r w:rsidRPr="000B5AA4">
        <w:rPr>
          <w:lang w:val="en-GB"/>
        </w:rPr>
        <w:t xml:space="preserve">The “full user tests” were conducted </w:t>
      </w:r>
      <w:r w:rsidR="0053096A">
        <w:rPr>
          <w:lang w:val="en-GB"/>
        </w:rPr>
        <w:t xml:space="preserve">during </w:t>
      </w:r>
      <w:r w:rsidR="005A3926">
        <w:rPr>
          <w:lang w:val="en-GB"/>
        </w:rPr>
        <w:t xml:space="preserve">a </w:t>
      </w:r>
      <w:r w:rsidR="0053096A">
        <w:rPr>
          <w:lang w:val="en-GB"/>
        </w:rPr>
        <w:t xml:space="preserve">few days from May to </w:t>
      </w:r>
      <w:r w:rsidRPr="000B5AA4">
        <w:rPr>
          <w:lang w:val="en-GB"/>
        </w:rPr>
        <w:t xml:space="preserve">July </w:t>
      </w:r>
      <w:r w:rsidR="001F6776">
        <w:rPr>
          <w:lang w:val="en-GB"/>
        </w:rPr>
        <w:t xml:space="preserve">of 2013 </w:t>
      </w:r>
      <w:r w:rsidRPr="000B5AA4">
        <w:rPr>
          <w:lang w:val="en-GB"/>
        </w:rPr>
        <w:t>in Prague, Geneva</w:t>
      </w:r>
      <w:r w:rsidR="0065011C">
        <w:rPr>
          <w:lang w:val="en-GB"/>
        </w:rPr>
        <w:t xml:space="preserve"> </w:t>
      </w:r>
      <w:r w:rsidRPr="000B5AA4">
        <w:rPr>
          <w:lang w:val="en-GB"/>
        </w:rPr>
        <w:t>and</w:t>
      </w:r>
      <w:r w:rsidR="00685E75">
        <w:rPr>
          <w:lang w:val="en-GB"/>
        </w:rPr>
        <w:t xml:space="preserve"> Paris</w:t>
      </w:r>
      <w:r w:rsidRPr="000B5AA4">
        <w:rPr>
          <w:lang w:val="en-GB"/>
        </w:rPr>
        <w:t>.</w:t>
      </w:r>
      <w:r w:rsidR="0053096A">
        <w:rPr>
          <w:lang w:val="en-GB"/>
        </w:rPr>
        <w:t xml:space="preserve"> </w:t>
      </w:r>
      <w:r w:rsidR="00BA2F87">
        <w:rPr>
          <w:lang w:val="en-GB"/>
        </w:rPr>
        <w:t>All the materials</w:t>
      </w:r>
      <w:r w:rsidR="006C6F8E">
        <w:rPr>
          <w:lang w:val="en-GB"/>
        </w:rPr>
        <w:t>, originally available in English,</w:t>
      </w:r>
      <w:r w:rsidR="00BA2F87">
        <w:rPr>
          <w:lang w:val="en-GB"/>
        </w:rPr>
        <w:t xml:space="preserve"> </w:t>
      </w:r>
      <w:r w:rsidR="005A3926">
        <w:rPr>
          <w:lang w:val="en-GB"/>
        </w:rPr>
        <w:t>were</w:t>
      </w:r>
      <w:r w:rsidR="00BA2F87">
        <w:rPr>
          <w:lang w:val="en-GB"/>
        </w:rPr>
        <w:t xml:space="preserve"> translated into Czech and French. However</w:t>
      </w:r>
      <w:r w:rsidR="00B17739">
        <w:rPr>
          <w:lang w:val="en-GB"/>
        </w:rPr>
        <w:t>,</w:t>
      </w:r>
      <w:r w:rsidR="00BA2F87">
        <w:rPr>
          <w:lang w:val="en-GB"/>
        </w:rPr>
        <w:t xml:space="preserve"> the interface of the </w:t>
      </w:r>
      <w:proofErr w:type="spellStart"/>
      <w:r w:rsidR="00BA2F87">
        <w:rPr>
          <w:lang w:val="en-GB"/>
        </w:rPr>
        <w:t>Morae</w:t>
      </w:r>
      <w:proofErr w:type="spellEnd"/>
      <w:r w:rsidR="00BA2F87">
        <w:rPr>
          <w:lang w:val="en-GB"/>
        </w:rPr>
        <w:t xml:space="preserve"> system remained in English. </w:t>
      </w:r>
    </w:p>
    <w:p w:rsidR="00DF0AD5" w:rsidRPr="00963D76" w:rsidRDefault="00C23F33" w:rsidP="00DF0AD5">
      <w:pPr>
        <w:pStyle w:val="Titre1"/>
        <w:rPr>
          <w:lang w:val="en-GB"/>
        </w:rPr>
      </w:pPr>
      <w:r>
        <w:rPr>
          <w:lang w:val="en-GB"/>
        </w:rPr>
        <w:t>R</w:t>
      </w:r>
      <w:r w:rsidR="00DF0AD5" w:rsidRPr="00963D76">
        <w:rPr>
          <w:lang w:val="en-GB"/>
        </w:rPr>
        <w:t>esults</w:t>
      </w:r>
    </w:p>
    <w:p w:rsidR="00D5234F" w:rsidRPr="00735982" w:rsidRDefault="00A85300" w:rsidP="00D5234F">
      <w:pPr>
        <w:ind w:firstLine="0"/>
        <w:rPr>
          <w:lang w:val="en-GB"/>
        </w:rPr>
      </w:pPr>
      <w:r>
        <w:rPr>
          <w:lang w:val="en-GB"/>
        </w:rPr>
        <w:t>Thirty</w:t>
      </w:r>
      <w:r w:rsidR="00E673BF">
        <w:rPr>
          <w:lang w:val="en-GB"/>
        </w:rPr>
        <w:t xml:space="preserve"> people took part in the evaluation tests</w:t>
      </w:r>
      <w:r w:rsidR="00EC5408">
        <w:rPr>
          <w:lang w:val="en-GB"/>
        </w:rPr>
        <w:t xml:space="preserve"> and for the</w:t>
      </w:r>
      <w:r w:rsidR="00B77E3F">
        <w:rPr>
          <w:lang w:val="en-GB"/>
        </w:rPr>
        <w:t xml:space="preserve"> </w:t>
      </w:r>
      <w:r w:rsidR="00E673BF">
        <w:rPr>
          <w:lang w:val="en-GB"/>
        </w:rPr>
        <w:t xml:space="preserve">final analysis </w:t>
      </w:r>
      <w:r w:rsidR="00D5234F" w:rsidRPr="00735982">
        <w:rPr>
          <w:lang w:val="en-GB"/>
        </w:rPr>
        <w:t xml:space="preserve">27 recordings </w:t>
      </w:r>
      <w:r w:rsidR="00E673BF">
        <w:rPr>
          <w:lang w:val="en-GB"/>
        </w:rPr>
        <w:t xml:space="preserve">were kept. </w:t>
      </w:r>
      <w:r w:rsidR="00D5234F" w:rsidRPr="00735982">
        <w:rPr>
          <w:lang w:val="en-GB"/>
        </w:rPr>
        <w:t xml:space="preserve">One of the 27 participants encountered a technical problem with </w:t>
      </w:r>
      <w:proofErr w:type="spellStart"/>
      <w:r w:rsidR="00D5234F" w:rsidRPr="00735982">
        <w:rPr>
          <w:lang w:val="en-GB"/>
        </w:rPr>
        <w:t>Morae</w:t>
      </w:r>
      <w:proofErr w:type="spellEnd"/>
      <w:r w:rsidR="00D5234F" w:rsidRPr="00735982">
        <w:rPr>
          <w:lang w:val="en-GB"/>
        </w:rPr>
        <w:t xml:space="preserve">, and </w:t>
      </w:r>
      <w:r w:rsidR="006838F3" w:rsidRPr="00405DAF">
        <w:rPr>
          <w:lang w:val="en-GB"/>
        </w:rPr>
        <w:t>his</w:t>
      </w:r>
      <w:r w:rsidR="00D5234F" w:rsidRPr="00405DAF">
        <w:rPr>
          <w:lang w:val="en-GB"/>
        </w:rPr>
        <w:t xml:space="preserve"> answers</w:t>
      </w:r>
      <w:r w:rsidR="00D5234F" w:rsidRPr="00735982">
        <w:rPr>
          <w:lang w:val="en-GB"/>
        </w:rPr>
        <w:t xml:space="preserve"> to</w:t>
      </w:r>
      <w:r w:rsidR="00D5234F">
        <w:rPr>
          <w:lang w:val="en-GB"/>
        </w:rPr>
        <w:t xml:space="preserve"> the</w:t>
      </w:r>
      <w:r w:rsidR="00D5234F" w:rsidRPr="00735982">
        <w:rPr>
          <w:lang w:val="en-GB"/>
        </w:rPr>
        <w:t xml:space="preserve"> demographic questionnaire were not recorded, however some</w:t>
      </w:r>
      <w:r w:rsidR="007842C3">
        <w:rPr>
          <w:lang w:val="en-GB"/>
        </w:rPr>
        <w:t xml:space="preserve">, </w:t>
      </w:r>
      <w:r w:rsidR="007842C3">
        <w:rPr>
          <w:lang w:val="en-GB"/>
        </w:rPr>
        <w:lastRenderedPageBreak/>
        <w:t>though not all</w:t>
      </w:r>
      <w:r w:rsidR="00D5234F" w:rsidRPr="00735982">
        <w:rPr>
          <w:lang w:val="en-GB"/>
        </w:rPr>
        <w:t xml:space="preserve"> of them were recovered by watching the video</w:t>
      </w:r>
      <w:r w:rsidR="00B77E3F">
        <w:rPr>
          <w:lang w:val="en-GB"/>
        </w:rPr>
        <w:t xml:space="preserve">, </w:t>
      </w:r>
      <w:r w:rsidR="00D5234F" w:rsidRPr="00735982">
        <w:rPr>
          <w:lang w:val="en-GB"/>
        </w:rPr>
        <w:t xml:space="preserve">hence in some cases </w:t>
      </w:r>
      <w:r w:rsidR="002A503C">
        <w:rPr>
          <w:lang w:val="en-GB"/>
        </w:rPr>
        <w:t xml:space="preserve">a </w:t>
      </w:r>
      <w:r w:rsidR="00D5234F" w:rsidRPr="00735982">
        <w:rPr>
          <w:lang w:val="en-GB"/>
        </w:rPr>
        <w:t xml:space="preserve">sample </w:t>
      </w:r>
      <w:r w:rsidR="006C6F8E">
        <w:rPr>
          <w:lang w:val="en-GB"/>
        </w:rPr>
        <w:t xml:space="preserve">size </w:t>
      </w:r>
      <w:r w:rsidR="00D5234F" w:rsidRPr="00735982">
        <w:rPr>
          <w:lang w:val="en-GB"/>
        </w:rPr>
        <w:t xml:space="preserve">is 26 </w:t>
      </w:r>
      <w:r w:rsidR="00E673BF">
        <w:rPr>
          <w:lang w:val="en-GB"/>
        </w:rPr>
        <w:t>(</w:t>
      </w:r>
      <w:r w:rsidR="00D5234F" w:rsidRPr="00735982">
        <w:rPr>
          <w:lang w:val="en-GB"/>
        </w:rPr>
        <w:t>N=26</w:t>
      </w:r>
      <w:r w:rsidR="00E673BF">
        <w:rPr>
          <w:lang w:val="en-GB"/>
        </w:rPr>
        <w:t>)</w:t>
      </w:r>
      <w:r w:rsidR="00D5234F" w:rsidRPr="00735982">
        <w:rPr>
          <w:lang w:val="en-GB"/>
        </w:rPr>
        <w:t xml:space="preserve">. </w:t>
      </w:r>
    </w:p>
    <w:p w:rsidR="00D5234F" w:rsidRPr="00D5234F" w:rsidRDefault="007842C3" w:rsidP="00D5234F">
      <w:pPr>
        <w:ind w:firstLine="284"/>
        <w:rPr>
          <w:lang w:val="en-GB"/>
        </w:rPr>
      </w:pPr>
      <w:r>
        <w:rPr>
          <w:lang w:val="en-GB"/>
        </w:rPr>
        <w:t>P</w:t>
      </w:r>
      <w:r w:rsidR="00D5234F">
        <w:rPr>
          <w:lang w:val="en-GB"/>
        </w:rPr>
        <w:t xml:space="preserve">articipants were </w:t>
      </w:r>
      <w:r w:rsidR="00D5234F" w:rsidRPr="00735982">
        <w:rPr>
          <w:lang w:val="en-GB"/>
        </w:rPr>
        <w:t xml:space="preserve">mostly from </w:t>
      </w:r>
      <w:r w:rsidR="00D5234F">
        <w:rPr>
          <w:lang w:val="en-GB"/>
        </w:rPr>
        <w:t xml:space="preserve">the </w:t>
      </w:r>
      <w:r w:rsidR="00D5234F" w:rsidRPr="00735982">
        <w:rPr>
          <w:lang w:val="en-GB"/>
        </w:rPr>
        <w:t>Czech Republic (14) and France (9)</w:t>
      </w:r>
      <w:r w:rsidR="00B77E3F">
        <w:rPr>
          <w:lang w:val="en-GB"/>
        </w:rPr>
        <w:t>,</w:t>
      </w:r>
      <w:r w:rsidR="00D5234F" w:rsidRPr="00735982">
        <w:rPr>
          <w:lang w:val="en-GB"/>
        </w:rPr>
        <w:t xml:space="preserve"> while </w:t>
      </w:r>
      <w:r w:rsidR="002A503C">
        <w:rPr>
          <w:lang w:val="en-GB"/>
        </w:rPr>
        <w:t>3</w:t>
      </w:r>
      <w:r w:rsidR="002A503C" w:rsidRPr="00735982">
        <w:rPr>
          <w:lang w:val="en-GB"/>
        </w:rPr>
        <w:t xml:space="preserve"> </w:t>
      </w:r>
      <w:r w:rsidR="00D5234F" w:rsidRPr="00735982">
        <w:rPr>
          <w:lang w:val="en-GB"/>
        </w:rPr>
        <w:t>were from Switzerland (N=26). There were 14 females and 13 males of various age groups: the most prevalent were aged 30-39 (37%) and 60-69 (22%).</w:t>
      </w:r>
      <w:r w:rsidR="00D5234F">
        <w:rPr>
          <w:lang w:val="en-GB"/>
        </w:rPr>
        <w:t xml:space="preserve"> </w:t>
      </w:r>
      <w:r w:rsidR="00EC5408">
        <w:rPr>
          <w:lang w:val="en-GB"/>
        </w:rPr>
        <w:t>The m</w:t>
      </w:r>
      <w:r w:rsidR="00D5234F" w:rsidRPr="00D5234F">
        <w:rPr>
          <w:lang w:val="en-GB"/>
        </w:rPr>
        <w:t xml:space="preserve">ajority of participants hold a Master degree (41%), </w:t>
      </w:r>
      <w:r w:rsidR="00D5234F" w:rsidRPr="00BE7D6B">
        <w:rPr>
          <w:lang w:val="en-GB"/>
        </w:rPr>
        <w:t>while</w:t>
      </w:r>
      <w:r w:rsidR="00D5234F" w:rsidRPr="00D5234F">
        <w:rPr>
          <w:lang w:val="en-GB"/>
        </w:rPr>
        <w:t xml:space="preserve"> al</w:t>
      </w:r>
      <w:r w:rsidR="00D5234F">
        <w:rPr>
          <w:lang w:val="en-GB"/>
        </w:rPr>
        <w:t xml:space="preserve">l education levels were present. </w:t>
      </w:r>
      <w:r w:rsidR="00D5234F" w:rsidRPr="00735982">
        <w:rPr>
          <w:lang w:val="en-GB"/>
        </w:rPr>
        <w:t xml:space="preserve">All participants were active online, 25 indicated they </w:t>
      </w:r>
      <w:r w:rsidR="002A503C">
        <w:rPr>
          <w:lang w:val="en-GB"/>
        </w:rPr>
        <w:t xml:space="preserve">were </w:t>
      </w:r>
      <w:r w:rsidR="00D5234F" w:rsidRPr="00735982">
        <w:rPr>
          <w:lang w:val="en-GB"/>
        </w:rPr>
        <w:t>connected to the Internet on a daily basis, and two did so several times a week.</w:t>
      </w:r>
      <w:r w:rsidR="00D5234F">
        <w:rPr>
          <w:lang w:val="en-GB"/>
        </w:rPr>
        <w:t xml:space="preserve"> </w:t>
      </w:r>
      <w:r w:rsidR="00D5234F" w:rsidRPr="00D5234F">
        <w:rPr>
          <w:lang w:val="en-GB"/>
        </w:rPr>
        <w:t xml:space="preserve">All participants also conducted online searches: 23 every day, and </w:t>
      </w:r>
      <w:r w:rsidR="00A4673E">
        <w:rPr>
          <w:lang w:val="en-GB"/>
        </w:rPr>
        <w:t>4</w:t>
      </w:r>
      <w:r w:rsidR="00A4673E" w:rsidRPr="00D5234F">
        <w:rPr>
          <w:lang w:val="en-GB"/>
        </w:rPr>
        <w:t xml:space="preserve"> </w:t>
      </w:r>
      <w:r w:rsidR="00D5234F" w:rsidRPr="00D5234F">
        <w:rPr>
          <w:lang w:val="en-GB"/>
        </w:rPr>
        <w:t xml:space="preserve">several times a week. Everyone indicated Google as the main search engine being used (27), two Czech participants also mentioned Seznam.cz, one added Yahoo and another one added </w:t>
      </w:r>
      <w:proofErr w:type="spellStart"/>
      <w:r w:rsidR="00D5234F" w:rsidRPr="00D5234F">
        <w:rPr>
          <w:lang w:val="en-GB"/>
        </w:rPr>
        <w:t>DuckDuckGo</w:t>
      </w:r>
      <w:proofErr w:type="spellEnd"/>
      <w:r w:rsidR="00D5234F" w:rsidRPr="00D5234F">
        <w:rPr>
          <w:lang w:val="en-GB"/>
        </w:rPr>
        <w:t xml:space="preserve">. Almost half of them (48%) said they were very confident with web search and considered themselves as expert </w:t>
      </w:r>
      <w:r w:rsidR="00D5234F" w:rsidRPr="00405DAF">
        <w:rPr>
          <w:lang w:val="en-GB"/>
        </w:rPr>
        <w:t>users (</w:t>
      </w:r>
      <w:r w:rsidR="006838F3" w:rsidRPr="00405DAF">
        <w:rPr>
          <w:lang w:val="en-GB"/>
        </w:rPr>
        <w:t>N=27</w:t>
      </w:r>
      <w:r w:rsidR="00D5234F" w:rsidRPr="00405DAF">
        <w:rPr>
          <w:lang w:val="en-GB"/>
        </w:rPr>
        <w:t>).</w:t>
      </w:r>
      <w:r w:rsidR="00D5234F" w:rsidRPr="00D5234F">
        <w:rPr>
          <w:lang w:val="en-GB"/>
        </w:rPr>
        <w:t xml:space="preserve"> 4</w:t>
      </w:r>
      <w:r w:rsidR="006837E6">
        <w:rPr>
          <w:lang w:val="en-GB"/>
        </w:rPr>
        <w:t xml:space="preserve">4% </w:t>
      </w:r>
      <w:r>
        <w:rPr>
          <w:lang w:val="en-GB"/>
        </w:rPr>
        <w:t>had</w:t>
      </w:r>
      <w:r w:rsidR="00D5234F" w:rsidRPr="00D5234F">
        <w:rPr>
          <w:lang w:val="en-GB"/>
        </w:rPr>
        <w:t xml:space="preserve"> problems in finding information from time to time. </w:t>
      </w:r>
    </w:p>
    <w:p w:rsidR="000E3CD4" w:rsidRDefault="00DB0356" w:rsidP="000E3CD4">
      <w:pPr>
        <w:ind w:firstLine="284"/>
        <w:rPr>
          <w:lang w:val="en-GB"/>
        </w:rPr>
      </w:pPr>
      <w:r w:rsidRPr="00DB0356">
        <w:rPr>
          <w:lang w:val="en-GB"/>
        </w:rPr>
        <w:t>As for online health search</w:t>
      </w:r>
      <w:r w:rsidR="00A4673E">
        <w:rPr>
          <w:lang w:val="en-GB"/>
        </w:rPr>
        <w:t>,</w:t>
      </w:r>
      <w:r w:rsidRPr="00DB0356">
        <w:rPr>
          <w:lang w:val="en-GB"/>
        </w:rPr>
        <w:t xml:space="preserve"> 42% of the participants did it once a month and 16% at least once a week (N=26).</w:t>
      </w:r>
      <w:r w:rsidR="000E3CD4">
        <w:rPr>
          <w:lang w:val="en-GB"/>
        </w:rPr>
        <w:t xml:space="preserve"> </w:t>
      </w:r>
      <w:r w:rsidR="000E3CD4" w:rsidRPr="000E3CD4">
        <w:rPr>
          <w:lang w:val="en-GB"/>
        </w:rPr>
        <w:t xml:space="preserve">All participants gave preference </w:t>
      </w:r>
      <w:r w:rsidR="004B348B">
        <w:rPr>
          <w:lang w:val="en-GB"/>
        </w:rPr>
        <w:t xml:space="preserve">also </w:t>
      </w:r>
      <w:r w:rsidR="000E3CD4" w:rsidRPr="000E3CD4">
        <w:rPr>
          <w:lang w:val="en-GB"/>
        </w:rPr>
        <w:t xml:space="preserve">to Google for looking for health content (N=27). </w:t>
      </w:r>
      <w:r w:rsidR="006837E6">
        <w:rPr>
          <w:lang w:val="en-GB"/>
        </w:rPr>
        <w:t>A</w:t>
      </w:r>
      <w:r w:rsidR="000E3CD4" w:rsidRPr="000E3CD4">
        <w:rPr>
          <w:lang w:val="en-GB"/>
        </w:rPr>
        <w:t>ll participants sought for information about a specific disease or medical problem.</w:t>
      </w:r>
      <w:r w:rsidR="006D6F24">
        <w:rPr>
          <w:lang w:val="en-GB"/>
        </w:rPr>
        <w:t xml:space="preserve"> </w:t>
      </w:r>
      <w:r w:rsidR="006D6F24" w:rsidRPr="000271A6">
        <w:rPr>
          <w:lang w:val="en-GB"/>
        </w:rPr>
        <w:t xml:space="preserve">Out of 26 respondents, </w:t>
      </w:r>
      <w:r w:rsidR="00A4673E">
        <w:rPr>
          <w:lang w:val="en-GB"/>
        </w:rPr>
        <w:t>9</w:t>
      </w:r>
      <w:r w:rsidR="00A4673E" w:rsidRPr="000271A6">
        <w:rPr>
          <w:lang w:val="en-GB"/>
        </w:rPr>
        <w:t xml:space="preserve"> </w:t>
      </w:r>
      <w:r w:rsidR="006D6F24" w:rsidRPr="000271A6">
        <w:rPr>
          <w:lang w:val="en-GB"/>
        </w:rPr>
        <w:t>(35%) reported having been diagnosed with various diseases, mostly (</w:t>
      </w:r>
      <w:r w:rsidR="00A4673E">
        <w:rPr>
          <w:lang w:val="en-GB"/>
        </w:rPr>
        <w:t>7</w:t>
      </w:r>
      <w:r w:rsidR="00A4673E" w:rsidRPr="000271A6">
        <w:rPr>
          <w:lang w:val="en-GB"/>
        </w:rPr>
        <w:t xml:space="preserve"> </w:t>
      </w:r>
      <w:r w:rsidR="006D6F24" w:rsidRPr="000271A6">
        <w:rPr>
          <w:lang w:val="en-GB"/>
        </w:rPr>
        <w:t xml:space="preserve">out of </w:t>
      </w:r>
      <w:r w:rsidR="00A4673E">
        <w:rPr>
          <w:lang w:val="en-GB"/>
        </w:rPr>
        <w:t>9</w:t>
      </w:r>
      <w:r w:rsidR="006D6F24" w:rsidRPr="000271A6">
        <w:rPr>
          <w:lang w:val="en-GB"/>
        </w:rPr>
        <w:t xml:space="preserve">) for more than three years. </w:t>
      </w:r>
      <w:r w:rsidR="00A4673E">
        <w:rPr>
          <w:lang w:val="en-GB"/>
        </w:rPr>
        <w:t>6</w:t>
      </w:r>
      <w:r w:rsidR="00A4673E" w:rsidRPr="000271A6">
        <w:rPr>
          <w:lang w:val="en-GB"/>
        </w:rPr>
        <w:t xml:space="preserve"> </w:t>
      </w:r>
      <w:r w:rsidR="006D6F24" w:rsidRPr="000271A6">
        <w:rPr>
          <w:lang w:val="en-GB"/>
        </w:rPr>
        <w:t xml:space="preserve">out of </w:t>
      </w:r>
      <w:r w:rsidR="00A4673E">
        <w:rPr>
          <w:lang w:val="en-GB"/>
        </w:rPr>
        <w:t>9</w:t>
      </w:r>
      <w:r w:rsidR="00A4673E" w:rsidRPr="000271A6">
        <w:rPr>
          <w:lang w:val="en-GB"/>
        </w:rPr>
        <w:t xml:space="preserve"> </w:t>
      </w:r>
      <w:r w:rsidR="006D6F24" w:rsidRPr="000271A6">
        <w:rPr>
          <w:lang w:val="en-GB"/>
        </w:rPr>
        <w:t>participants reported</w:t>
      </w:r>
      <w:r w:rsidR="006D6F24">
        <w:rPr>
          <w:lang w:val="en-GB"/>
        </w:rPr>
        <w:t xml:space="preserve"> that</w:t>
      </w:r>
      <w:r w:rsidR="006D6F24" w:rsidRPr="000271A6">
        <w:rPr>
          <w:lang w:val="en-GB"/>
        </w:rPr>
        <w:t xml:space="preserve"> their Internet use to search for online health information did not change after the diagnosis, while for </w:t>
      </w:r>
      <w:r w:rsidR="00A4673E">
        <w:rPr>
          <w:lang w:val="en-GB"/>
        </w:rPr>
        <w:t xml:space="preserve">2 participants </w:t>
      </w:r>
      <w:r w:rsidR="006D6F24" w:rsidRPr="000271A6">
        <w:rPr>
          <w:lang w:val="en-GB"/>
        </w:rPr>
        <w:t xml:space="preserve">it increased and for </w:t>
      </w:r>
      <w:r w:rsidR="00A4673E">
        <w:rPr>
          <w:lang w:val="en-GB"/>
        </w:rPr>
        <w:t>1</w:t>
      </w:r>
      <w:r w:rsidR="00A4673E" w:rsidRPr="000271A6">
        <w:rPr>
          <w:lang w:val="en-GB"/>
        </w:rPr>
        <w:t xml:space="preserve"> </w:t>
      </w:r>
      <w:r w:rsidR="006B195B">
        <w:rPr>
          <w:lang w:val="en-GB"/>
        </w:rPr>
        <w:t xml:space="preserve">it </w:t>
      </w:r>
      <w:r w:rsidR="006D6F24" w:rsidRPr="000271A6">
        <w:rPr>
          <w:lang w:val="en-GB"/>
        </w:rPr>
        <w:t>decreased.</w:t>
      </w:r>
    </w:p>
    <w:p w:rsidR="001D51B7" w:rsidRDefault="001D51B7" w:rsidP="001B3A43">
      <w:pPr>
        <w:ind w:firstLine="284"/>
        <w:rPr>
          <w:lang w:val="en-GB"/>
        </w:rPr>
      </w:pPr>
      <w:r>
        <w:rPr>
          <w:lang w:val="en-GB"/>
        </w:rPr>
        <w:t xml:space="preserve">All of the participants </w:t>
      </w:r>
      <w:r w:rsidR="00BE7D6B">
        <w:rPr>
          <w:lang w:val="en-GB"/>
        </w:rPr>
        <w:t>(</w:t>
      </w:r>
      <w:r>
        <w:rPr>
          <w:lang w:val="en-GB"/>
        </w:rPr>
        <w:t>after free</w:t>
      </w:r>
      <w:r w:rsidR="00685E75">
        <w:rPr>
          <w:lang w:val="en-GB"/>
        </w:rPr>
        <w:t xml:space="preserve"> s</w:t>
      </w:r>
      <w:r>
        <w:rPr>
          <w:lang w:val="en-GB"/>
        </w:rPr>
        <w:t>earch eng</w:t>
      </w:r>
      <w:r w:rsidR="00A25CAD">
        <w:rPr>
          <w:lang w:val="en-GB"/>
        </w:rPr>
        <w:t>ine use</w:t>
      </w:r>
      <w:r w:rsidR="00BE7D6B">
        <w:rPr>
          <w:lang w:val="en-GB"/>
        </w:rPr>
        <w:t>)</w:t>
      </w:r>
      <w:r w:rsidR="00A25CAD">
        <w:rPr>
          <w:lang w:val="en-GB"/>
        </w:rPr>
        <w:t xml:space="preserve">  have completed </w:t>
      </w:r>
      <w:r>
        <w:rPr>
          <w:lang w:val="en-GB"/>
        </w:rPr>
        <w:t>three tasks</w:t>
      </w:r>
      <w:r w:rsidR="007842C3">
        <w:rPr>
          <w:lang w:val="en-GB"/>
        </w:rPr>
        <w:t>, described in Methods</w:t>
      </w:r>
      <w:r w:rsidR="004B348B">
        <w:rPr>
          <w:lang w:val="en-GB"/>
        </w:rPr>
        <w:t xml:space="preserve"> section</w:t>
      </w:r>
      <w:r w:rsidR="00022659">
        <w:rPr>
          <w:lang w:val="en-GB"/>
        </w:rPr>
        <w:t>, and responded to two questions</w:t>
      </w:r>
      <w:r>
        <w:rPr>
          <w:lang w:val="en-GB"/>
        </w:rPr>
        <w:t xml:space="preserve"> </w:t>
      </w:r>
      <w:r w:rsidR="004B348B">
        <w:rPr>
          <w:lang w:val="en-GB"/>
        </w:rPr>
        <w:t xml:space="preserve">per task </w:t>
      </w:r>
      <w:r w:rsidR="00685E75">
        <w:rPr>
          <w:lang w:val="en-GB"/>
        </w:rPr>
        <w:t>(T</w:t>
      </w:r>
      <w:r>
        <w:rPr>
          <w:lang w:val="en-GB"/>
        </w:rPr>
        <w:t>ab. 1).</w:t>
      </w:r>
    </w:p>
    <w:p w:rsidR="001D51B7" w:rsidRDefault="001D51B7" w:rsidP="001D51B7">
      <w:pPr>
        <w:pStyle w:val="CaptionLong"/>
      </w:pPr>
      <w:r>
        <w:rPr>
          <w:b/>
        </w:rPr>
        <w:t>Table 1.</w:t>
      </w:r>
      <w:r w:rsidR="00CF473F">
        <w:t xml:space="preserve"> Summary of experience with three tasks made by all participants (N=27)</w:t>
      </w:r>
      <w:r w:rsidR="004B348B">
        <w:t>.</w:t>
      </w:r>
    </w:p>
    <w:tbl>
      <w:tblPr>
        <w:tblW w:w="7247" w:type="dxa"/>
        <w:jc w:val="center"/>
        <w:tblLayout w:type="fixed"/>
        <w:tblLook w:val="00A0"/>
      </w:tblPr>
      <w:tblGrid>
        <w:gridCol w:w="675"/>
        <w:gridCol w:w="3119"/>
        <w:gridCol w:w="567"/>
        <w:gridCol w:w="1417"/>
        <w:gridCol w:w="1469"/>
      </w:tblGrid>
      <w:tr w:rsidR="00E90337" w:rsidTr="00A63E8A">
        <w:trPr>
          <w:trHeight w:val="157"/>
          <w:jc w:val="center"/>
        </w:trPr>
        <w:tc>
          <w:tcPr>
            <w:tcW w:w="675" w:type="dxa"/>
            <w:vMerge w:val="restart"/>
            <w:tcBorders>
              <w:top w:val="single" w:sz="4" w:space="0" w:color="auto"/>
            </w:tcBorders>
          </w:tcPr>
          <w:p w:rsidR="00E90337" w:rsidRPr="00D82BC9" w:rsidRDefault="00E90337" w:rsidP="00DA5AAC">
            <w:pPr>
              <w:ind w:firstLine="0"/>
              <w:rPr>
                <w:b/>
                <w:sz w:val="16"/>
                <w:szCs w:val="16"/>
              </w:rPr>
            </w:pPr>
            <w:r>
              <w:rPr>
                <w:b/>
                <w:sz w:val="16"/>
                <w:szCs w:val="16"/>
              </w:rPr>
              <w:t>Task</w:t>
            </w:r>
          </w:p>
        </w:tc>
        <w:tc>
          <w:tcPr>
            <w:tcW w:w="3686" w:type="dxa"/>
            <w:gridSpan w:val="2"/>
            <w:tcBorders>
              <w:top w:val="single" w:sz="4" w:space="0" w:color="auto"/>
            </w:tcBorders>
          </w:tcPr>
          <w:p w:rsidR="00E90337" w:rsidRDefault="00E90337" w:rsidP="00DA5AAC">
            <w:pPr>
              <w:ind w:firstLine="0"/>
              <w:rPr>
                <w:b/>
                <w:sz w:val="16"/>
                <w:szCs w:val="16"/>
              </w:rPr>
            </w:pPr>
            <w:r>
              <w:rPr>
                <w:b/>
                <w:sz w:val="16"/>
                <w:szCs w:val="16"/>
              </w:rPr>
              <w:t>Previous experience with the issue</w:t>
            </w:r>
          </w:p>
        </w:tc>
        <w:tc>
          <w:tcPr>
            <w:tcW w:w="1417" w:type="dxa"/>
            <w:vMerge w:val="restart"/>
            <w:tcBorders>
              <w:top w:val="single" w:sz="4" w:space="0" w:color="auto"/>
            </w:tcBorders>
          </w:tcPr>
          <w:p w:rsidR="00E90337" w:rsidRPr="00D82BC9" w:rsidRDefault="00E90337" w:rsidP="00DA5AAC">
            <w:pPr>
              <w:ind w:firstLine="0"/>
              <w:rPr>
                <w:b/>
                <w:sz w:val="16"/>
                <w:szCs w:val="16"/>
              </w:rPr>
            </w:pPr>
            <w:r>
              <w:rPr>
                <w:b/>
                <w:sz w:val="16"/>
                <w:szCs w:val="16"/>
              </w:rPr>
              <w:t>Task success rate</w:t>
            </w:r>
          </w:p>
        </w:tc>
        <w:tc>
          <w:tcPr>
            <w:tcW w:w="1469" w:type="dxa"/>
            <w:vMerge w:val="restart"/>
            <w:tcBorders>
              <w:top w:val="single" w:sz="4" w:space="0" w:color="auto"/>
            </w:tcBorders>
          </w:tcPr>
          <w:p w:rsidR="00E90337" w:rsidRPr="00D82BC9" w:rsidRDefault="00E90337" w:rsidP="00DA5AAC">
            <w:pPr>
              <w:ind w:firstLine="0"/>
              <w:rPr>
                <w:b/>
                <w:sz w:val="16"/>
                <w:szCs w:val="16"/>
              </w:rPr>
            </w:pPr>
            <w:r>
              <w:rPr>
                <w:b/>
                <w:sz w:val="16"/>
                <w:szCs w:val="16"/>
              </w:rPr>
              <w:t>Average time to complete the task</w:t>
            </w:r>
          </w:p>
        </w:tc>
      </w:tr>
      <w:tr w:rsidR="00E90337" w:rsidTr="004F6256">
        <w:trPr>
          <w:trHeight w:val="156"/>
          <w:jc w:val="center"/>
        </w:trPr>
        <w:tc>
          <w:tcPr>
            <w:tcW w:w="675" w:type="dxa"/>
            <w:vMerge/>
            <w:tcBorders>
              <w:bottom w:val="single" w:sz="4" w:space="0" w:color="auto"/>
            </w:tcBorders>
          </w:tcPr>
          <w:p w:rsidR="00E90337" w:rsidRDefault="00E90337" w:rsidP="00DA5AAC">
            <w:pPr>
              <w:ind w:firstLine="0"/>
              <w:rPr>
                <w:b/>
                <w:sz w:val="16"/>
                <w:szCs w:val="16"/>
              </w:rPr>
            </w:pPr>
          </w:p>
        </w:tc>
        <w:tc>
          <w:tcPr>
            <w:tcW w:w="3119" w:type="dxa"/>
            <w:tcBorders>
              <w:bottom w:val="single" w:sz="4" w:space="0" w:color="auto"/>
            </w:tcBorders>
          </w:tcPr>
          <w:p w:rsidR="00E90337" w:rsidRDefault="00E90337" w:rsidP="00DA5AAC">
            <w:pPr>
              <w:ind w:firstLine="0"/>
              <w:rPr>
                <w:b/>
                <w:sz w:val="16"/>
                <w:szCs w:val="16"/>
              </w:rPr>
            </w:pPr>
            <w:r>
              <w:rPr>
                <w:b/>
                <w:sz w:val="16"/>
                <w:szCs w:val="16"/>
              </w:rPr>
              <w:t>A question asked:</w:t>
            </w:r>
          </w:p>
        </w:tc>
        <w:tc>
          <w:tcPr>
            <w:tcW w:w="567" w:type="dxa"/>
            <w:tcBorders>
              <w:top w:val="single" w:sz="4" w:space="0" w:color="auto"/>
              <w:bottom w:val="single" w:sz="4" w:space="0" w:color="auto"/>
            </w:tcBorders>
          </w:tcPr>
          <w:p w:rsidR="00E90337" w:rsidRDefault="00E90337" w:rsidP="00DA5AAC">
            <w:pPr>
              <w:ind w:firstLine="0"/>
              <w:rPr>
                <w:b/>
                <w:sz w:val="16"/>
                <w:szCs w:val="16"/>
              </w:rPr>
            </w:pPr>
            <w:r>
              <w:rPr>
                <w:b/>
                <w:sz w:val="16"/>
                <w:szCs w:val="16"/>
              </w:rPr>
              <w:t>Yes</w:t>
            </w:r>
          </w:p>
        </w:tc>
        <w:tc>
          <w:tcPr>
            <w:tcW w:w="1417" w:type="dxa"/>
            <w:vMerge/>
            <w:tcBorders>
              <w:bottom w:val="single" w:sz="4" w:space="0" w:color="auto"/>
            </w:tcBorders>
          </w:tcPr>
          <w:p w:rsidR="00E90337" w:rsidRDefault="00E90337" w:rsidP="00DA5AAC">
            <w:pPr>
              <w:ind w:firstLine="0"/>
              <w:rPr>
                <w:b/>
                <w:sz w:val="16"/>
                <w:szCs w:val="16"/>
              </w:rPr>
            </w:pPr>
          </w:p>
        </w:tc>
        <w:tc>
          <w:tcPr>
            <w:tcW w:w="1469" w:type="dxa"/>
            <w:vMerge/>
            <w:tcBorders>
              <w:bottom w:val="single" w:sz="4" w:space="0" w:color="auto"/>
            </w:tcBorders>
          </w:tcPr>
          <w:p w:rsidR="00E90337" w:rsidRDefault="00E90337" w:rsidP="00DA5AAC">
            <w:pPr>
              <w:ind w:firstLine="0"/>
              <w:rPr>
                <w:b/>
                <w:sz w:val="16"/>
                <w:szCs w:val="16"/>
              </w:rPr>
            </w:pPr>
          </w:p>
        </w:tc>
      </w:tr>
      <w:tr w:rsidR="00DA5AAC" w:rsidTr="00DA5AAC">
        <w:trPr>
          <w:trHeight w:val="184"/>
          <w:jc w:val="center"/>
        </w:trPr>
        <w:tc>
          <w:tcPr>
            <w:tcW w:w="675" w:type="dxa"/>
            <w:tcBorders>
              <w:top w:val="single" w:sz="4" w:space="0" w:color="auto"/>
            </w:tcBorders>
          </w:tcPr>
          <w:p w:rsidR="00DA5AAC" w:rsidRDefault="00DA5AAC" w:rsidP="00DA5AAC">
            <w:pPr>
              <w:tabs>
                <w:tab w:val="decimal" w:pos="1026"/>
              </w:tabs>
              <w:ind w:firstLine="0"/>
              <w:rPr>
                <w:sz w:val="16"/>
                <w:szCs w:val="16"/>
              </w:rPr>
            </w:pPr>
            <w:r>
              <w:rPr>
                <w:sz w:val="16"/>
                <w:szCs w:val="16"/>
              </w:rPr>
              <w:t>1</w:t>
            </w:r>
          </w:p>
        </w:tc>
        <w:tc>
          <w:tcPr>
            <w:tcW w:w="3119" w:type="dxa"/>
            <w:tcBorders>
              <w:top w:val="single" w:sz="4" w:space="0" w:color="auto"/>
            </w:tcBorders>
          </w:tcPr>
          <w:p w:rsidR="00DA5AAC" w:rsidRDefault="00DA5AAC" w:rsidP="00DA5AAC">
            <w:pPr>
              <w:tabs>
                <w:tab w:val="decimal" w:pos="1013"/>
              </w:tabs>
              <w:ind w:firstLine="0"/>
              <w:rPr>
                <w:sz w:val="16"/>
                <w:szCs w:val="16"/>
              </w:rPr>
            </w:pPr>
            <w:r w:rsidRPr="00DA5AAC">
              <w:rPr>
                <w:sz w:val="16"/>
                <w:szCs w:val="16"/>
              </w:rPr>
              <w:t>Have you already been familiar with body mass index before doing the task?</w:t>
            </w:r>
          </w:p>
        </w:tc>
        <w:tc>
          <w:tcPr>
            <w:tcW w:w="567" w:type="dxa"/>
            <w:tcBorders>
              <w:top w:val="single" w:sz="4" w:space="0" w:color="auto"/>
            </w:tcBorders>
          </w:tcPr>
          <w:p w:rsidR="00DA5AAC" w:rsidRDefault="00DA5AAC" w:rsidP="00DA5AAC">
            <w:pPr>
              <w:tabs>
                <w:tab w:val="decimal" w:pos="1013"/>
              </w:tabs>
              <w:ind w:firstLine="0"/>
              <w:rPr>
                <w:sz w:val="16"/>
                <w:szCs w:val="16"/>
              </w:rPr>
            </w:pPr>
            <w:r>
              <w:rPr>
                <w:sz w:val="16"/>
                <w:szCs w:val="16"/>
              </w:rPr>
              <w:t>70%</w:t>
            </w:r>
          </w:p>
        </w:tc>
        <w:tc>
          <w:tcPr>
            <w:tcW w:w="1417" w:type="dxa"/>
            <w:tcBorders>
              <w:top w:val="single" w:sz="4" w:space="0" w:color="auto"/>
            </w:tcBorders>
          </w:tcPr>
          <w:p w:rsidR="00DA5AAC" w:rsidRDefault="00DA5AAC" w:rsidP="00DA5AAC">
            <w:pPr>
              <w:tabs>
                <w:tab w:val="decimal" w:pos="1101"/>
              </w:tabs>
              <w:ind w:firstLine="0"/>
              <w:rPr>
                <w:sz w:val="16"/>
                <w:szCs w:val="16"/>
              </w:rPr>
            </w:pPr>
            <w:r>
              <w:rPr>
                <w:sz w:val="16"/>
                <w:szCs w:val="16"/>
              </w:rPr>
              <w:t>100%</w:t>
            </w:r>
          </w:p>
        </w:tc>
        <w:tc>
          <w:tcPr>
            <w:tcW w:w="1469" w:type="dxa"/>
            <w:tcBorders>
              <w:top w:val="single" w:sz="4" w:space="0" w:color="auto"/>
            </w:tcBorders>
          </w:tcPr>
          <w:p w:rsidR="00DA5AAC" w:rsidRDefault="00DA5AAC" w:rsidP="00DA5AAC">
            <w:pPr>
              <w:tabs>
                <w:tab w:val="decimal" w:pos="1101"/>
              </w:tabs>
              <w:ind w:firstLine="0"/>
              <w:rPr>
                <w:sz w:val="16"/>
                <w:szCs w:val="16"/>
              </w:rPr>
            </w:pPr>
            <w:r>
              <w:rPr>
                <w:sz w:val="16"/>
                <w:szCs w:val="16"/>
              </w:rPr>
              <w:t>2.50 min</w:t>
            </w:r>
          </w:p>
        </w:tc>
      </w:tr>
      <w:tr w:rsidR="00DA5AAC" w:rsidTr="00DA5AAC">
        <w:trPr>
          <w:trHeight w:val="379"/>
          <w:jc w:val="center"/>
        </w:trPr>
        <w:tc>
          <w:tcPr>
            <w:tcW w:w="675" w:type="dxa"/>
          </w:tcPr>
          <w:p w:rsidR="00DA5AAC" w:rsidRDefault="00DA5AAC" w:rsidP="00DA5AAC">
            <w:pPr>
              <w:tabs>
                <w:tab w:val="decimal" w:pos="1026"/>
              </w:tabs>
              <w:ind w:firstLine="0"/>
              <w:rPr>
                <w:sz w:val="16"/>
                <w:szCs w:val="16"/>
              </w:rPr>
            </w:pPr>
            <w:r>
              <w:rPr>
                <w:sz w:val="16"/>
                <w:szCs w:val="16"/>
              </w:rPr>
              <w:t>2</w:t>
            </w:r>
          </w:p>
        </w:tc>
        <w:tc>
          <w:tcPr>
            <w:tcW w:w="3119" w:type="dxa"/>
          </w:tcPr>
          <w:p w:rsidR="00DA5AAC" w:rsidRDefault="00DA5AAC" w:rsidP="00DA5AAC">
            <w:pPr>
              <w:tabs>
                <w:tab w:val="decimal" w:pos="1013"/>
              </w:tabs>
              <w:ind w:firstLine="0"/>
              <w:rPr>
                <w:sz w:val="16"/>
                <w:szCs w:val="16"/>
              </w:rPr>
            </w:pPr>
            <w:r w:rsidRPr="00DA5AAC">
              <w:rPr>
                <w:sz w:val="16"/>
                <w:szCs w:val="16"/>
              </w:rPr>
              <w:t>Have you (or someone you know) been diagnosed with liver cancer?</w:t>
            </w:r>
          </w:p>
        </w:tc>
        <w:tc>
          <w:tcPr>
            <w:tcW w:w="567" w:type="dxa"/>
          </w:tcPr>
          <w:p w:rsidR="00DA5AAC" w:rsidRDefault="00DA5AAC" w:rsidP="00DA5AAC">
            <w:pPr>
              <w:tabs>
                <w:tab w:val="decimal" w:pos="1013"/>
              </w:tabs>
              <w:ind w:firstLine="0"/>
              <w:rPr>
                <w:sz w:val="16"/>
                <w:szCs w:val="16"/>
              </w:rPr>
            </w:pPr>
            <w:r>
              <w:rPr>
                <w:sz w:val="16"/>
                <w:szCs w:val="16"/>
              </w:rPr>
              <w:t>8%</w:t>
            </w:r>
          </w:p>
        </w:tc>
        <w:tc>
          <w:tcPr>
            <w:tcW w:w="1417" w:type="dxa"/>
          </w:tcPr>
          <w:p w:rsidR="00DA5AAC" w:rsidRDefault="00DA5AAC" w:rsidP="00DA5AAC">
            <w:pPr>
              <w:tabs>
                <w:tab w:val="decimal" w:pos="1101"/>
              </w:tabs>
              <w:ind w:firstLine="0"/>
              <w:rPr>
                <w:sz w:val="16"/>
                <w:szCs w:val="16"/>
              </w:rPr>
            </w:pPr>
            <w:r>
              <w:rPr>
                <w:sz w:val="16"/>
                <w:szCs w:val="16"/>
              </w:rPr>
              <w:t>81%</w:t>
            </w:r>
          </w:p>
        </w:tc>
        <w:tc>
          <w:tcPr>
            <w:tcW w:w="1469" w:type="dxa"/>
          </w:tcPr>
          <w:p w:rsidR="00DA5AAC" w:rsidRDefault="00DA5AAC" w:rsidP="00DA5AAC">
            <w:pPr>
              <w:tabs>
                <w:tab w:val="decimal" w:pos="1101"/>
              </w:tabs>
              <w:ind w:firstLine="0"/>
              <w:rPr>
                <w:sz w:val="16"/>
                <w:szCs w:val="16"/>
              </w:rPr>
            </w:pPr>
            <w:r>
              <w:rPr>
                <w:sz w:val="16"/>
                <w:szCs w:val="16"/>
              </w:rPr>
              <w:t>5.09 min</w:t>
            </w:r>
          </w:p>
        </w:tc>
      </w:tr>
      <w:tr w:rsidR="00DA5AAC" w:rsidTr="00DA5AAC">
        <w:trPr>
          <w:trHeight w:val="379"/>
          <w:jc w:val="center"/>
        </w:trPr>
        <w:tc>
          <w:tcPr>
            <w:tcW w:w="675" w:type="dxa"/>
            <w:tcBorders>
              <w:bottom w:val="single" w:sz="4" w:space="0" w:color="auto"/>
            </w:tcBorders>
          </w:tcPr>
          <w:p w:rsidR="00DA5AAC" w:rsidRDefault="00DA5AAC" w:rsidP="00DA5AAC">
            <w:pPr>
              <w:tabs>
                <w:tab w:val="decimal" w:pos="1026"/>
              </w:tabs>
              <w:ind w:firstLine="0"/>
              <w:rPr>
                <w:sz w:val="16"/>
                <w:szCs w:val="16"/>
              </w:rPr>
            </w:pPr>
            <w:r>
              <w:rPr>
                <w:sz w:val="16"/>
                <w:szCs w:val="16"/>
              </w:rPr>
              <w:t>3</w:t>
            </w:r>
          </w:p>
          <w:p w:rsidR="00DA5AAC" w:rsidRDefault="00DA5AAC" w:rsidP="00DA5AAC">
            <w:pPr>
              <w:tabs>
                <w:tab w:val="decimal" w:pos="1026"/>
              </w:tabs>
              <w:ind w:firstLine="0"/>
              <w:rPr>
                <w:sz w:val="16"/>
                <w:szCs w:val="16"/>
              </w:rPr>
            </w:pPr>
          </w:p>
        </w:tc>
        <w:tc>
          <w:tcPr>
            <w:tcW w:w="3119" w:type="dxa"/>
            <w:tcBorders>
              <w:bottom w:val="single" w:sz="4" w:space="0" w:color="auto"/>
            </w:tcBorders>
          </w:tcPr>
          <w:p w:rsidR="00DA5AAC" w:rsidRDefault="00DA5AAC" w:rsidP="00DA5AAC">
            <w:pPr>
              <w:tabs>
                <w:tab w:val="decimal" w:pos="1013"/>
              </w:tabs>
              <w:ind w:firstLine="0"/>
              <w:rPr>
                <w:sz w:val="16"/>
                <w:szCs w:val="16"/>
              </w:rPr>
            </w:pPr>
            <w:r w:rsidRPr="00DA5AAC">
              <w:rPr>
                <w:sz w:val="16"/>
                <w:szCs w:val="16"/>
              </w:rPr>
              <w:t>Have you previously searched for medication information on the Internet?</w:t>
            </w:r>
          </w:p>
        </w:tc>
        <w:tc>
          <w:tcPr>
            <w:tcW w:w="567" w:type="dxa"/>
            <w:tcBorders>
              <w:bottom w:val="single" w:sz="4" w:space="0" w:color="auto"/>
            </w:tcBorders>
          </w:tcPr>
          <w:p w:rsidR="00DA5AAC" w:rsidRDefault="00DA5AAC" w:rsidP="00DA5AAC">
            <w:pPr>
              <w:tabs>
                <w:tab w:val="decimal" w:pos="1013"/>
              </w:tabs>
              <w:ind w:firstLine="0"/>
              <w:rPr>
                <w:sz w:val="16"/>
                <w:szCs w:val="16"/>
              </w:rPr>
            </w:pPr>
            <w:r>
              <w:rPr>
                <w:sz w:val="16"/>
                <w:szCs w:val="16"/>
              </w:rPr>
              <w:t>74%</w:t>
            </w:r>
          </w:p>
        </w:tc>
        <w:tc>
          <w:tcPr>
            <w:tcW w:w="1417" w:type="dxa"/>
            <w:tcBorders>
              <w:bottom w:val="single" w:sz="4" w:space="0" w:color="auto"/>
            </w:tcBorders>
          </w:tcPr>
          <w:p w:rsidR="00DA5AAC" w:rsidRDefault="00DA5AAC" w:rsidP="00DA5AAC">
            <w:pPr>
              <w:tabs>
                <w:tab w:val="decimal" w:pos="1101"/>
              </w:tabs>
              <w:ind w:firstLine="0"/>
              <w:rPr>
                <w:sz w:val="16"/>
                <w:szCs w:val="16"/>
              </w:rPr>
            </w:pPr>
            <w:r>
              <w:rPr>
                <w:sz w:val="16"/>
                <w:szCs w:val="16"/>
              </w:rPr>
              <w:t>48%</w:t>
            </w:r>
          </w:p>
        </w:tc>
        <w:tc>
          <w:tcPr>
            <w:tcW w:w="1469" w:type="dxa"/>
            <w:tcBorders>
              <w:bottom w:val="single" w:sz="4" w:space="0" w:color="auto"/>
            </w:tcBorders>
          </w:tcPr>
          <w:p w:rsidR="00DA5AAC" w:rsidRDefault="00DA5AAC" w:rsidP="00DA5AAC">
            <w:pPr>
              <w:tabs>
                <w:tab w:val="decimal" w:pos="1101"/>
              </w:tabs>
              <w:ind w:firstLine="0"/>
              <w:rPr>
                <w:sz w:val="16"/>
                <w:szCs w:val="16"/>
              </w:rPr>
            </w:pPr>
            <w:r>
              <w:rPr>
                <w:sz w:val="16"/>
                <w:szCs w:val="16"/>
              </w:rPr>
              <w:t>5.22 min</w:t>
            </w:r>
          </w:p>
        </w:tc>
      </w:tr>
    </w:tbl>
    <w:p w:rsidR="001D51B7" w:rsidRPr="000E3CD4" w:rsidRDefault="001D51B7" w:rsidP="000D612C">
      <w:pPr>
        <w:ind w:firstLine="284"/>
        <w:rPr>
          <w:lang w:val="en-GB"/>
        </w:rPr>
      </w:pPr>
    </w:p>
    <w:p w:rsidR="006D6F24" w:rsidRPr="000271A6" w:rsidRDefault="000D612C" w:rsidP="006837E6">
      <w:pPr>
        <w:ind w:firstLine="284"/>
        <w:rPr>
          <w:lang w:val="en-GB"/>
        </w:rPr>
      </w:pPr>
      <w:r>
        <w:rPr>
          <w:lang w:val="en-GB"/>
        </w:rPr>
        <w:t>We wanted to understand whether</w:t>
      </w:r>
      <w:r w:rsidR="001B3A43">
        <w:rPr>
          <w:lang w:val="en-GB"/>
        </w:rPr>
        <w:t xml:space="preserve"> the</w:t>
      </w:r>
      <w:r>
        <w:rPr>
          <w:lang w:val="en-GB"/>
        </w:rPr>
        <w:t xml:space="preserve"> use of K4E helped with solving the tasks. </w:t>
      </w:r>
      <w:r w:rsidR="00C256B4">
        <w:rPr>
          <w:lang w:val="en-GB"/>
        </w:rPr>
        <w:t>In case of the first task, it was not clear as all of the participants had solved it. However, K4E did</w:t>
      </w:r>
      <w:r>
        <w:rPr>
          <w:lang w:val="en-GB"/>
        </w:rPr>
        <w:t xml:space="preserve"> </w:t>
      </w:r>
      <w:r w:rsidR="00C256B4">
        <w:rPr>
          <w:lang w:val="en-GB"/>
        </w:rPr>
        <w:t xml:space="preserve">help </w:t>
      </w:r>
      <w:r>
        <w:rPr>
          <w:lang w:val="en-GB"/>
        </w:rPr>
        <w:t>for the second</w:t>
      </w:r>
      <w:r w:rsidR="006D6F24" w:rsidRPr="000271A6">
        <w:rPr>
          <w:lang w:val="en-GB"/>
        </w:rPr>
        <w:t xml:space="preserve"> task</w:t>
      </w:r>
      <w:r w:rsidR="00C256B4">
        <w:rPr>
          <w:lang w:val="en-GB"/>
        </w:rPr>
        <w:t>:</w:t>
      </w:r>
      <w:r w:rsidR="006D6F24" w:rsidRPr="000271A6">
        <w:rPr>
          <w:lang w:val="en-GB"/>
        </w:rPr>
        <w:t xml:space="preserve"> 80% of the participants who had no prior experience </w:t>
      </w:r>
      <w:r w:rsidR="004935AA">
        <w:rPr>
          <w:lang w:val="en-GB"/>
        </w:rPr>
        <w:t xml:space="preserve">and all participants who did have prior experience </w:t>
      </w:r>
      <w:r w:rsidR="006D6F24" w:rsidRPr="000271A6">
        <w:rPr>
          <w:lang w:val="en-GB"/>
        </w:rPr>
        <w:t>with liver cancer were able to solve the task</w:t>
      </w:r>
      <w:r w:rsidR="00A4673E">
        <w:rPr>
          <w:lang w:val="en-GB"/>
        </w:rPr>
        <w:t xml:space="preserve">. </w:t>
      </w:r>
      <w:r w:rsidR="004935AA">
        <w:rPr>
          <w:lang w:val="en-GB"/>
        </w:rPr>
        <w:t xml:space="preserve">The remaining </w:t>
      </w:r>
      <w:r w:rsidR="006D6F24" w:rsidRPr="000271A6">
        <w:rPr>
          <w:lang w:val="en-GB"/>
        </w:rPr>
        <w:t>20% of those who did not</w:t>
      </w:r>
      <w:r w:rsidR="004935AA">
        <w:rPr>
          <w:lang w:val="en-GB"/>
        </w:rPr>
        <w:t xml:space="preserve"> have prior experience with liver cancer</w:t>
      </w:r>
      <w:r w:rsidR="006D6F24" w:rsidRPr="000271A6">
        <w:rPr>
          <w:lang w:val="en-GB"/>
        </w:rPr>
        <w:t xml:space="preserve"> were not able to find a </w:t>
      </w:r>
      <w:r w:rsidR="004935AA" w:rsidRPr="000271A6">
        <w:rPr>
          <w:lang w:val="en-GB"/>
        </w:rPr>
        <w:t>satis</w:t>
      </w:r>
      <w:r w:rsidR="004935AA">
        <w:rPr>
          <w:lang w:val="en-GB"/>
        </w:rPr>
        <w:t>factory</w:t>
      </w:r>
      <w:r w:rsidR="004935AA" w:rsidRPr="000271A6">
        <w:rPr>
          <w:lang w:val="en-GB"/>
        </w:rPr>
        <w:t xml:space="preserve"> </w:t>
      </w:r>
      <w:r w:rsidR="006D6F24" w:rsidRPr="000271A6">
        <w:rPr>
          <w:lang w:val="en-GB"/>
        </w:rPr>
        <w:t>answer.</w:t>
      </w:r>
      <w:r w:rsidR="006D6F24">
        <w:rPr>
          <w:lang w:val="en-GB"/>
        </w:rPr>
        <w:t xml:space="preserve"> </w:t>
      </w:r>
      <w:r w:rsidR="00C256B4">
        <w:rPr>
          <w:lang w:val="en-GB"/>
        </w:rPr>
        <w:t>As for</w:t>
      </w:r>
      <w:r>
        <w:rPr>
          <w:lang w:val="en-GB"/>
        </w:rPr>
        <w:t xml:space="preserve"> </w:t>
      </w:r>
      <w:r w:rsidR="00C256B4">
        <w:rPr>
          <w:lang w:val="en-GB"/>
        </w:rPr>
        <w:t xml:space="preserve">the </w:t>
      </w:r>
      <w:r>
        <w:rPr>
          <w:lang w:val="en-GB"/>
        </w:rPr>
        <w:t>third</w:t>
      </w:r>
      <w:r w:rsidR="00C256B4">
        <w:rPr>
          <w:lang w:val="en-GB"/>
        </w:rPr>
        <w:t xml:space="preserve"> task, t</w:t>
      </w:r>
      <w:r w:rsidR="006D6F24" w:rsidRPr="000271A6">
        <w:rPr>
          <w:lang w:val="en-GB"/>
        </w:rPr>
        <w:t>aking into account</w:t>
      </w:r>
      <w:r w:rsidR="006D6F24">
        <w:rPr>
          <w:lang w:val="en-GB"/>
        </w:rPr>
        <w:t xml:space="preserve"> the</w:t>
      </w:r>
      <w:r w:rsidR="006D6F24" w:rsidRPr="000271A6">
        <w:rPr>
          <w:lang w:val="en-GB"/>
        </w:rPr>
        <w:t xml:space="preserve"> data we ha</w:t>
      </w:r>
      <w:r w:rsidR="004935AA">
        <w:rPr>
          <w:lang w:val="en-GB"/>
        </w:rPr>
        <w:t>d</w:t>
      </w:r>
      <w:r w:rsidR="006D6F24">
        <w:rPr>
          <w:lang w:val="en-GB"/>
        </w:rPr>
        <w:t xml:space="preserve">, </w:t>
      </w:r>
      <w:r w:rsidR="004935AA">
        <w:rPr>
          <w:lang w:val="en-GB"/>
        </w:rPr>
        <w:t>K4E did not help</w:t>
      </w:r>
      <w:r w:rsidR="00885B0D">
        <w:rPr>
          <w:lang w:val="en-GB"/>
        </w:rPr>
        <w:t xml:space="preserve">. </w:t>
      </w:r>
      <w:r w:rsidR="006D6F24" w:rsidRPr="000271A6">
        <w:rPr>
          <w:lang w:val="en-GB"/>
        </w:rPr>
        <w:t xml:space="preserve">There was no significant difference in task success rate between Czech and </w:t>
      </w:r>
      <w:r w:rsidR="006D6F24" w:rsidRPr="00380EB9">
        <w:rPr>
          <w:lang w:val="en-GB"/>
        </w:rPr>
        <w:t>Francophone</w:t>
      </w:r>
      <w:r w:rsidR="006D6F24" w:rsidRPr="000271A6">
        <w:rPr>
          <w:lang w:val="en-GB"/>
        </w:rPr>
        <w:t xml:space="preserve"> participants.</w:t>
      </w:r>
    </w:p>
    <w:p w:rsidR="006B5552" w:rsidRPr="006B5552" w:rsidRDefault="006D6F24" w:rsidP="006F7397">
      <w:pPr>
        <w:ind w:firstLine="284"/>
        <w:rPr>
          <w:lang w:val="en-GB"/>
        </w:rPr>
      </w:pPr>
      <w:r w:rsidRPr="000271A6">
        <w:rPr>
          <w:lang w:val="en-GB"/>
        </w:rPr>
        <w:t xml:space="preserve">For the analysis </w:t>
      </w:r>
      <w:r w:rsidR="00013049">
        <w:rPr>
          <w:lang w:val="en-GB"/>
        </w:rPr>
        <w:t xml:space="preserve">of the final satisfaction questionnaire </w:t>
      </w:r>
      <w:r w:rsidRPr="000271A6">
        <w:rPr>
          <w:lang w:val="en-GB"/>
        </w:rPr>
        <w:t>we split all statement</w:t>
      </w:r>
      <w:r>
        <w:rPr>
          <w:lang w:val="en-GB"/>
        </w:rPr>
        <w:t>s</w:t>
      </w:r>
      <w:r w:rsidRPr="000271A6">
        <w:rPr>
          <w:lang w:val="en-GB"/>
        </w:rPr>
        <w:t xml:space="preserve"> into “happy” (17) and “not happy” (8). “Happy” statements </w:t>
      </w:r>
      <w:r>
        <w:rPr>
          <w:lang w:val="en-GB"/>
        </w:rPr>
        <w:t>reflected positive user feedback</w:t>
      </w:r>
      <w:r w:rsidR="00BA409A">
        <w:rPr>
          <w:lang w:val="en-GB"/>
        </w:rPr>
        <w:t>;</w:t>
      </w:r>
      <w:r>
        <w:rPr>
          <w:lang w:val="en-GB"/>
        </w:rPr>
        <w:t xml:space="preserve"> for such statements</w:t>
      </w:r>
      <w:r w:rsidR="00BA409A">
        <w:rPr>
          <w:lang w:val="en-GB"/>
        </w:rPr>
        <w:t>,</w:t>
      </w:r>
      <w:r>
        <w:rPr>
          <w:lang w:val="en-GB"/>
        </w:rPr>
        <w:t xml:space="preserve"> the higher the grade was the more satisfied </w:t>
      </w:r>
      <w:r w:rsidR="00BA409A">
        <w:rPr>
          <w:lang w:val="en-GB"/>
        </w:rPr>
        <w:t xml:space="preserve">the </w:t>
      </w:r>
      <w:r>
        <w:rPr>
          <w:lang w:val="en-GB"/>
        </w:rPr>
        <w:t>users were with the prototype and their experience</w:t>
      </w:r>
      <w:r w:rsidRPr="000271A6">
        <w:rPr>
          <w:lang w:val="en-GB"/>
        </w:rPr>
        <w:t xml:space="preserve">. </w:t>
      </w:r>
      <w:r w:rsidR="004B348B">
        <w:rPr>
          <w:lang w:val="en-GB"/>
        </w:rPr>
        <w:t>Overall, p</w:t>
      </w:r>
      <w:r w:rsidR="004B348B" w:rsidRPr="000271A6">
        <w:rPr>
          <w:lang w:val="en-GB"/>
        </w:rPr>
        <w:t>articipant</w:t>
      </w:r>
      <w:r w:rsidR="004B348B">
        <w:rPr>
          <w:lang w:val="en-GB"/>
        </w:rPr>
        <w:t>s</w:t>
      </w:r>
      <w:r w:rsidR="004B348B" w:rsidRPr="000271A6">
        <w:rPr>
          <w:lang w:val="en-GB"/>
        </w:rPr>
        <w:t xml:space="preserve"> agree</w:t>
      </w:r>
      <w:r w:rsidR="004B348B">
        <w:rPr>
          <w:lang w:val="en-GB"/>
        </w:rPr>
        <w:t xml:space="preserve">d with the happy statements (between three and four on a five-point </w:t>
      </w:r>
      <w:proofErr w:type="spellStart"/>
      <w:r w:rsidR="004B348B">
        <w:rPr>
          <w:lang w:val="en-GB"/>
        </w:rPr>
        <w:t>Likert</w:t>
      </w:r>
      <w:proofErr w:type="spellEnd"/>
      <w:r w:rsidR="004B348B">
        <w:rPr>
          <w:lang w:val="en-GB"/>
        </w:rPr>
        <w:t xml:space="preserve"> scale)</w:t>
      </w:r>
      <w:r w:rsidR="004B348B" w:rsidRPr="000271A6">
        <w:rPr>
          <w:lang w:val="en-GB"/>
        </w:rPr>
        <w:t xml:space="preserve">. </w:t>
      </w:r>
      <w:r w:rsidR="004B348B">
        <w:rPr>
          <w:lang w:val="en-GB"/>
        </w:rPr>
        <w:t>S</w:t>
      </w:r>
      <w:r w:rsidR="004B348B" w:rsidRPr="000271A6">
        <w:rPr>
          <w:lang w:val="en-GB"/>
        </w:rPr>
        <w:t xml:space="preserve">everal statements </w:t>
      </w:r>
      <w:r w:rsidR="004B348B">
        <w:rPr>
          <w:lang w:val="en-GB"/>
        </w:rPr>
        <w:t>received</w:t>
      </w:r>
      <w:r w:rsidR="004B348B" w:rsidRPr="000271A6">
        <w:rPr>
          <w:lang w:val="en-GB"/>
        </w:rPr>
        <w:t xml:space="preserve"> more than four points out of five (i.e. “strongly agree”)</w:t>
      </w:r>
      <w:r w:rsidR="004B348B">
        <w:rPr>
          <w:lang w:val="en-GB"/>
        </w:rPr>
        <w:t xml:space="preserve"> - </w:t>
      </w:r>
      <w:r w:rsidR="004B348B" w:rsidRPr="000271A6">
        <w:rPr>
          <w:lang w:val="en-GB"/>
        </w:rPr>
        <w:t>the following system characteristics were most appreciated:</w:t>
      </w:r>
      <w:r w:rsidR="004B348B">
        <w:rPr>
          <w:lang w:val="en-GB"/>
        </w:rPr>
        <w:t xml:space="preserve"> (1) </w:t>
      </w:r>
      <w:r w:rsidR="004B348B" w:rsidRPr="000271A6">
        <w:rPr>
          <w:lang w:val="en-GB"/>
        </w:rPr>
        <w:t>results classification (4.15)</w:t>
      </w:r>
      <w:r w:rsidR="004B348B">
        <w:rPr>
          <w:lang w:val="en-GB"/>
        </w:rPr>
        <w:t xml:space="preserve">, (2) </w:t>
      </w:r>
      <w:r w:rsidR="004B348B" w:rsidRPr="000271A6">
        <w:rPr>
          <w:lang w:val="en-GB"/>
        </w:rPr>
        <w:t xml:space="preserve">quick learning </w:t>
      </w:r>
      <w:r w:rsidR="004B348B">
        <w:rPr>
          <w:lang w:val="en-GB"/>
        </w:rPr>
        <w:t xml:space="preserve">of </w:t>
      </w:r>
      <w:r w:rsidR="004B348B" w:rsidRPr="000271A6">
        <w:rPr>
          <w:lang w:val="en-GB"/>
        </w:rPr>
        <w:t>how to use the system (4.07)</w:t>
      </w:r>
      <w:r w:rsidR="004B348B">
        <w:rPr>
          <w:lang w:val="en-GB"/>
        </w:rPr>
        <w:t xml:space="preserve">, (3) </w:t>
      </w:r>
      <w:r w:rsidR="004B348B" w:rsidRPr="000271A6">
        <w:rPr>
          <w:lang w:val="en-GB"/>
        </w:rPr>
        <w:t>feeling of confidence (4.04)</w:t>
      </w:r>
      <w:r w:rsidR="004B348B">
        <w:rPr>
          <w:lang w:val="en-GB"/>
        </w:rPr>
        <w:t xml:space="preserve">, (4) </w:t>
      </w:r>
      <w:r w:rsidR="004B348B" w:rsidRPr="000271A6">
        <w:rPr>
          <w:lang w:val="en-GB"/>
        </w:rPr>
        <w:t>eas</w:t>
      </w:r>
      <w:r w:rsidR="004B348B">
        <w:rPr>
          <w:lang w:val="en-GB"/>
        </w:rPr>
        <w:t>e of</w:t>
      </w:r>
      <w:r w:rsidR="004B348B" w:rsidRPr="000271A6">
        <w:rPr>
          <w:lang w:val="en-GB"/>
        </w:rPr>
        <w:t xml:space="preserve"> use (4.04)</w:t>
      </w:r>
      <w:r w:rsidR="004B348B">
        <w:rPr>
          <w:lang w:val="en-GB"/>
        </w:rPr>
        <w:t xml:space="preserve">. </w:t>
      </w:r>
      <w:r w:rsidR="006B195B">
        <w:rPr>
          <w:lang w:val="en-GB"/>
        </w:rPr>
        <w:t>On the contrary</w:t>
      </w:r>
      <w:r w:rsidRPr="000271A6">
        <w:rPr>
          <w:lang w:val="en-GB"/>
        </w:rPr>
        <w:t xml:space="preserve">, “not happy” statements </w:t>
      </w:r>
      <w:r>
        <w:rPr>
          <w:lang w:val="en-GB"/>
        </w:rPr>
        <w:t>reflected</w:t>
      </w:r>
      <w:r w:rsidRPr="000271A6">
        <w:rPr>
          <w:lang w:val="en-GB"/>
        </w:rPr>
        <w:t xml:space="preserve"> disappointment </w:t>
      </w:r>
      <w:r w:rsidR="006F7397">
        <w:rPr>
          <w:lang w:val="en-GB"/>
        </w:rPr>
        <w:lastRenderedPageBreak/>
        <w:t>and</w:t>
      </w:r>
      <w:r>
        <w:rPr>
          <w:lang w:val="en-GB"/>
        </w:rPr>
        <w:t xml:space="preserve"> higher grade </w:t>
      </w:r>
      <w:r w:rsidR="006F7397">
        <w:rPr>
          <w:lang w:val="en-GB"/>
        </w:rPr>
        <w:t>for them meant higher dissatisfaction</w:t>
      </w:r>
      <w:r>
        <w:rPr>
          <w:lang w:val="en-GB"/>
        </w:rPr>
        <w:t>.</w:t>
      </w:r>
      <w:r w:rsidRPr="000271A6">
        <w:rPr>
          <w:lang w:val="en-GB"/>
        </w:rPr>
        <w:t xml:space="preserve"> </w:t>
      </w:r>
      <w:r w:rsidR="004B348B">
        <w:rPr>
          <w:lang w:val="en-GB"/>
        </w:rPr>
        <w:t>A</w:t>
      </w:r>
      <w:r w:rsidR="006B5552" w:rsidRPr="006B5552">
        <w:rPr>
          <w:lang w:val="en-GB"/>
        </w:rPr>
        <w:t xml:space="preserve">ll of </w:t>
      </w:r>
      <w:r w:rsidR="004B348B">
        <w:rPr>
          <w:lang w:val="en-GB"/>
        </w:rPr>
        <w:t>“not happy” statements</w:t>
      </w:r>
      <w:r w:rsidR="004B348B" w:rsidRPr="006B5552">
        <w:rPr>
          <w:lang w:val="en-GB"/>
        </w:rPr>
        <w:t xml:space="preserve"> </w:t>
      </w:r>
      <w:r w:rsidR="006B5552" w:rsidRPr="006B5552">
        <w:rPr>
          <w:lang w:val="en-GB"/>
        </w:rPr>
        <w:t>received less than 3 out of 5 which indicates that on average participants disagreed with all of them</w:t>
      </w:r>
      <w:r w:rsidR="00CA00D4">
        <w:rPr>
          <w:lang w:val="en-GB"/>
        </w:rPr>
        <w:t xml:space="preserve"> (statements like: “I thought there was too much inconsistency in this system”, “I found the system unnecessarily complex” etc)</w:t>
      </w:r>
      <w:r w:rsidR="006B5552" w:rsidRPr="006B5552">
        <w:rPr>
          <w:lang w:val="en-GB"/>
        </w:rPr>
        <w:t xml:space="preserve">. </w:t>
      </w:r>
    </w:p>
    <w:p w:rsidR="006D6F24" w:rsidRDefault="006B5552" w:rsidP="00A7266B">
      <w:pPr>
        <w:rPr>
          <w:lang w:val="en-GB"/>
        </w:rPr>
      </w:pPr>
      <w:r w:rsidRPr="00773A81">
        <w:rPr>
          <w:lang w:val="en-GB"/>
        </w:rPr>
        <w:t xml:space="preserve">Francophone participants </w:t>
      </w:r>
      <w:r w:rsidR="006F7397">
        <w:rPr>
          <w:lang w:val="en-GB"/>
        </w:rPr>
        <w:t xml:space="preserve">reported </w:t>
      </w:r>
      <w:r w:rsidR="006B195B">
        <w:rPr>
          <w:lang w:val="en-GB"/>
        </w:rPr>
        <w:t xml:space="preserve">having </w:t>
      </w:r>
      <w:r w:rsidR="006F7397">
        <w:rPr>
          <w:lang w:val="en-GB"/>
        </w:rPr>
        <w:t xml:space="preserve">more positive experience with </w:t>
      </w:r>
      <w:r w:rsidRPr="00773A81">
        <w:rPr>
          <w:lang w:val="en-GB"/>
        </w:rPr>
        <w:t xml:space="preserve">the tools which would help them to understand the topic, for example, disease definition, i.e. tools targeting a </w:t>
      </w:r>
      <w:r w:rsidR="006F7397">
        <w:rPr>
          <w:lang w:val="en-GB"/>
        </w:rPr>
        <w:t xml:space="preserve">health domain, while </w:t>
      </w:r>
      <w:r w:rsidRPr="00773A81">
        <w:rPr>
          <w:lang w:val="en-GB"/>
        </w:rPr>
        <w:t>Czech users tend</w:t>
      </w:r>
      <w:r w:rsidR="006F7397">
        <w:rPr>
          <w:lang w:val="en-GB"/>
        </w:rPr>
        <w:t>ed</w:t>
      </w:r>
      <w:r w:rsidRPr="00773A81">
        <w:rPr>
          <w:lang w:val="en-GB"/>
        </w:rPr>
        <w:t xml:space="preserve"> to appreciate more “common” search engine tools </w:t>
      </w:r>
      <w:r>
        <w:rPr>
          <w:lang w:val="en-GB"/>
        </w:rPr>
        <w:t xml:space="preserve">such </w:t>
      </w:r>
      <w:r w:rsidRPr="00773A81">
        <w:rPr>
          <w:lang w:val="en-GB"/>
        </w:rPr>
        <w:t>as automatic translation and filtering.</w:t>
      </w:r>
    </w:p>
    <w:p w:rsidR="006B5552" w:rsidRDefault="006F7397" w:rsidP="00A7266B">
      <w:pPr>
        <w:rPr>
          <w:lang w:val="en-GB"/>
        </w:rPr>
      </w:pPr>
      <w:r>
        <w:rPr>
          <w:lang w:val="en-GB"/>
        </w:rPr>
        <w:t xml:space="preserve">Other feedback collected from the observation and free comments of participants </w:t>
      </w:r>
      <w:r w:rsidR="00BA409A">
        <w:rPr>
          <w:lang w:val="en-GB"/>
        </w:rPr>
        <w:t>can be</w:t>
      </w:r>
      <w:r>
        <w:rPr>
          <w:lang w:val="en-GB"/>
        </w:rPr>
        <w:t xml:space="preserve"> summed up as follow</w:t>
      </w:r>
      <w:r w:rsidR="00BA409A">
        <w:rPr>
          <w:lang w:val="en-GB"/>
        </w:rPr>
        <w:t>s</w:t>
      </w:r>
      <w:r>
        <w:rPr>
          <w:lang w:val="en-GB"/>
        </w:rPr>
        <w:t>. Overall, a</w:t>
      </w:r>
      <w:r w:rsidR="00DA7872" w:rsidRPr="00773A81">
        <w:rPr>
          <w:lang w:val="en-GB"/>
        </w:rPr>
        <w:t xml:space="preserve">ll participants were able to </w:t>
      </w:r>
      <w:r w:rsidR="00685E75">
        <w:rPr>
          <w:lang w:val="en-GB"/>
        </w:rPr>
        <w:t>effectively</w:t>
      </w:r>
      <w:r w:rsidR="00DA7872" w:rsidRPr="00773A81">
        <w:rPr>
          <w:lang w:val="en-GB"/>
        </w:rPr>
        <w:t xml:space="preserve"> interact with </w:t>
      </w:r>
      <w:r w:rsidR="00DA7872">
        <w:rPr>
          <w:lang w:val="en-GB"/>
        </w:rPr>
        <w:t>the</w:t>
      </w:r>
      <w:r w:rsidR="00DA7872" w:rsidRPr="00773A81">
        <w:rPr>
          <w:lang w:val="en-GB"/>
        </w:rPr>
        <w:t xml:space="preserve"> prototype</w:t>
      </w:r>
      <w:r>
        <w:rPr>
          <w:lang w:val="en-GB"/>
        </w:rPr>
        <w:t xml:space="preserve">. </w:t>
      </w:r>
      <w:r w:rsidR="006B5552" w:rsidRPr="00773A81">
        <w:rPr>
          <w:lang w:val="en-GB"/>
        </w:rPr>
        <w:t>The interface was found</w:t>
      </w:r>
      <w:r w:rsidR="006B5552">
        <w:rPr>
          <w:lang w:val="en-GB"/>
        </w:rPr>
        <w:t xml:space="preserve"> to be</w:t>
      </w:r>
      <w:r w:rsidR="006B5552" w:rsidRPr="00773A81">
        <w:rPr>
          <w:lang w:val="en-GB"/>
        </w:rPr>
        <w:t xml:space="preserve"> simple enough to use, but the translation</w:t>
      </w:r>
      <w:r w:rsidR="00022659">
        <w:rPr>
          <w:lang w:val="en-GB"/>
        </w:rPr>
        <w:t>,</w:t>
      </w:r>
      <w:r w:rsidR="006B5552" w:rsidRPr="00773A81">
        <w:rPr>
          <w:lang w:val="en-GB"/>
        </w:rPr>
        <w:t xml:space="preserve"> </w:t>
      </w:r>
      <w:r w:rsidR="00CA00D4">
        <w:rPr>
          <w:lang w:val="en-GB"/>
        </w:rPr>
        <w:t>health</w:t>
      </w:r>
      <w:r w:rsidR="00A7266B">
        <w:rPr>
          <w:lang w:val="en-GB"/>
        </w:rPr>
        <w:t xml:space="preserve"> topic </w:t>
      </w:r>
      <w:r w:rsidR="006B5552" w:rsidRPr="00773A81">
        <w:rPr>
          <w:lang w:val="en-GB"/>
        </w:rPr>
        <w:t xml:space="preserve">cloud </w:t>
      </w:r>
      <w:r w:rsidR="00A7266B">
        <w:rPr>
          <w:lang w:val="en-GB"/>
        </w:rPr>
        <w:t xml:space="preserve">categorization </w:t>
      </w:r>
      <w:r w:rsidR="006B5552" w:rsidRPr="00773A81">
        <w:rPr>
          <w:lang w:val="en-GB"/>
        </w:rPr>
        <w:t xml:space="preserve">and several other features were mentioned </w:t>
      </w:r>
      <w:r w:rsidR="006B5552">
        <w:rPr>
          <w:lang w:val="en-GB"/>
        </w:rPr>
        <w:t>as needing improvement</w:t>
      </w:r>
      <w:r w:rsidR="006B5552" w:rsidRPr="00773A81">
        <w:rPr>
          <w:lang w:val="en-GB"/>
        </w:rPr>
        <w:t>.</w:t>
      </w:r>
      <w:r>
        <w:rPr>
          <w:lang w:val="en-GB"/>
        </w:rPr>
        <w:t xml:space="preserve"> </w:t>
      </w:r>
      <w:r w:rsidR="006B5552" w:rsidRPr="00773A81">
        <w:rPr>
          <w:lang w:val="en-GB"/>
        </w:rPr>
        <w:t>The availability of the contents was judged as poor by most users, especially in the Czech language.</w:t>
      </w:r>
      <w:r w:rsidR="00A7266B">
        <w:rPr>
          <w:lang w:val="en-GB"/>
        </w:rPr>
        <w:t xml:space="preserve"> Indeed, not many website</w:t>
      </w:r>
      <w:r w:rsidR="00BA409A">
        <w:rPr>
          <w:lang w:val="en-GB"/>
        </w:rPr>
        <w:t>s</w:t>
      </w:r>
      <w:r w:rsidR="00A7266B">
        <w:rPr>
          <w:lang w:val="en-GB"/>
        </w:rPr>
        <w:t xml:space="preserve"> </w:t>
      </w:r>
      <w:r w:rsidR="004B348B">
        <w:rPr>
          <w:lang w:val="en-GB"/>
        </w:rPr>
        <w:t xml:space="preserve">were </w:t>
      </w:r>
      <w:proofErr w:type="spellStart"/>
      <w:r w:rsidR="00022659">
        <w:rPr>
          <w:lang w:val="en-GB"/>
        </w:rPr>
        <w:t>HONcode</w:t>
      </w:r>
      <w:proofErr w:type="spellEnd"/>
      <w:r w:rsidR="00022659">
        <w:rPr>
          <w:lang w:val="en-GB"/>
        </w:rPr>
        <w:t xml:space="preserve"> </w:t>
      </w:r>
      <w:r w:rsidR="00A7266B">
        <w:rPr>
          <w:lang w:val="en-GB"/>
        </w:rPr>
        <w:t xml:space="preserve">certified in Czech and only few websites were added during the </w:t>
      </w:r>
      <w:r w:rsidR="00CA00D4">
        <w:rPr>
          <w:lang w:val="en-GB"/>
        </w:rPr>
        <w:t xml:space="preserve">first </w:t>
      </w:r>
      <w:r w:rsidR="00A7266B">
        <w:rPr>
          <w:lang w:val="en-GB"/>
        </w:rPr>
        <w:t>two years</w:t>
      </w:r>
      <w:r w:rsidR="00CA00D4">
        <w:rPr>
          <w:lang w:val="en-GB"/>
        </w:rPr>
        <w:t xml:space="preserve"> of the project. </w:t>
      </w:r>
      <w:r w:rsidR="00DA7872">
        <w:rPr>
          <w:lang w:val="en-GB"/>
        </w:rPr>
        <w:t>While Czech participants had often turn</w:t>
      </w:r>
      <w:r w:rsidR="00BA409A">
        <w:rPr>
          <w:lang w:val="en-GB"/>
        </w:rPr>
        <w:t>ed</w:t>
      </w:r>
      <w:r w:rsidR="00DA7872">
        <w:rPr>
          <w:lang w:val="en-GB"/>
        </w:rPr>
        <w:t xml:space="preserve"> to translated results, </w:t>
      </w:r>
      <w:r w:rsidR="006B5552" w:rsidRPr="00DA7872">
        <w:rPr>
          <w:lang w:val="en-GB"/>
        </w:rPr>
        <w:t xml:space="preserve">French-speaking participants could complete the tasks without automatic translation of results into English, though </w:t>
      </w:r>
      <w:r w:rsidR="006B195B">
        <w:rPr>
          <w:lang w:val="en-GB"/>
        </w:rPr>
        <w:t>few</w:t>
      </w:r>
      <w:r w:rsidR="00685E75">
        <w:rPr>
          <w:lang w:val="en-GB"/>
        </w:rPr>
        <w:t xml:space="preserve"> of them</w:t>
      </w:r>
      <w:r w:rsidR="006B5552" w:rsidRPr="00DA7872">
        <w:rPr>
          <w:lang w:val="en-GB"/>
        </w:rPr>
        <w:t xml:space="preserve"> </w:t>
      </w:r>
      <w:r w:rsidR="004B348B">
        <w:rPr>
          <w:lang w:val="en-GB"/>
        </w:rPr>
        <w:t xml:space="preserve">used </w:t>
      </w:r>
      <w:r w:rsidR="006B5552" w:rsidRPr="00DA7872">
        <w:rPr>
          <w:lang w:val="en-GB"/>
        </w:rPr>
        <w:t>automatic translation from English</w:t>
      </w:r>
      <w:r>
        <w:rPr>
          <w:lang w:val="en-GB"/>
        </w:rPr>
        <w:t xml:space="preserve">. </w:t>
      </w:r>
      <w:r w:rsidR="00DA7872" w:rsidRPr="00773A81">
        <w:rPr>
          <w:lang w:val="en-GB"/>
        </w:rPr>
        <w:t>The qual</w:t>
      </w:r>
      <w:r w:rsidR="00DA7872">
        <w:rPr>
          <w:lang w:val="en-GB"/>
        </w:rPr>
        <w:t>ity of the snippet translation</w:t>
      </w:r>
      <w:r w:rsidR="00DA7872" w:rsidRPr="00773A81">
        <w:rPr>
          <w:lang w:val="en-GB"/>
        </w:rPr>
        <w:t xml:space="preserve"> was deemed sufficient but </w:t>
      </w:r>
      <w:r w:rsidR="004B348B">
        <w:rPr>
          <w:lang w:val="en-GB"/>
        </w:rPr>
        <w:t>requiring</w:t>
      </w:r>
      <w:r w:rsidR="00DA7872" w:rsidRPr="00773A81">
        <w:rPr>
          <w:lang w:val="en-GB"/>
        </w:rPr>
        <w:t xml:space="preserve"> </w:t>
      </w:r>
      <w:r w:rsidR="004B348B">
        <w:rPr>
          <w:lang w:val="en-GB"/>
        </w:rPr>
        <w:t xml:space="preserve">some </w:t>
      </w:r>
      <w:r w:rsidR="00DA7872" w:rsidRPr="00773A81">
        <w:rPr>
          <w:lang w:val="en-GB"/>
        </w:rPr>
        <w:t>improve</w:t>
      </w:r>
      <w:r w:rsidR="004B348B">
        <w:rPr>
          <w:lang w:val="en-GB"/>
        </w:rPr>
        <w:t>ment</w:t>
      </w:r>
      <w:r w:rsidR="00DA7872" w:rsidRPr="00773A81">
        <w:rPr>
          <w:lang w:val="en-GB"/>
        </w:rPr>
        <w:t>.</w:t>
      </w:r>
      <w:r>
        <w:rPr>
          <w:lang w:val="en-GB"/>
        </w:rPr>
        <w:t xml:space="preserve"> </w:t>
      </w:r>
      <w:r w:rsidR="006B5552" w:rsidRPr="00773A81">
        <w:rPr>
          <w:lang w:val="en-GB"/>
        </w:rPr>
        <w:t>A particular problem Fre</w:t>
      </w:r>
      <w:r w:rsidR="00685E75">
        <w:rPr>
          <w:lang w:val="en-GB"/>
        </w:rPr>
        <w:t>nch-speaking</w:t>
      </w:r>
      <w:r w:rsidR="006B5552" w:rsidRPr="00773A81">
        <w:rPr>
          <w:lang w:val="en-GB"/>
        </w:rPr>
        <w:t xml:space="preserve"> participants encountered was with accents while typing a query</w:t>
      </w:r>
      <w:r>
        <w:rPr>
          <w:lang w:val="en-GB"/>
        </w:rPr>
        <w:t xml:space="preserve">. </w:t>
      </w:r>
      <w:r w:rsidR="006B5552" w:rsidRPr="00773A81">
        <w:rPr>
          <w:lang w:val="en-GB"/>
        </w:rPr>
        <w:t>Having forums appea</w:t>
      </w:r>
      <w:r w:rsidR="00DA7872">
        <w:rPr>
          <w:lang w:val="en-GB"/>
        </w:rPr>
        <w:t>red to be a contradictory issue as opposite opinions exist on the matter: while some of the users consider</w:t>
      </w:r>
      <w:r w:rsidR="006B195B">
        <w:rPr>
          <w:lang w:val="en-GB"/>
        </w:rPr>
        <w:t>ed</w:t>
      </w:r>
      <w:r w:rsidR="00DA7872">
        <w:rPr>
          <w:lang w:val="en-GB"/>
        </w:rPr>
        <w:t xml:space="preserve"> forums and blogs a valuable </w:t>
      </w:r>
      <w:r w:rsidR="006B195B">
        <w:rPr>
          <w:lang w:val="en-GB"/>
        </w:rPr>
        <w:t>source of information, others did</w:t>
      </w:r>
      <w:r w:rsidR="00DA7872">
        <w:rPr>
          <w:lang w:val="en-GB"/>
        </w:rPr>
        <w:t xml:space="preserve"> not</w:t>
      </w:r>
      <w:r w:rsidR="00A7266B">
        <w:rPr>
          <w:lang w:val="en-GB"/>
        </w:rPr>
        <w:t xml:space="preserve"> </w:t>
      </w:r>
      <w:r w:rsidR="00CA00D4">
        <w:rPr>
          <w:lang w:val="en-GB"/>
        </w:rPr>
        <w:t xml:space="preserve">and </w:t>
      </w:r>
      <w:r w:rsidR="004B348B">
        <w:rPr>
          <w:lang w:val="en-GB"/>
        </w:rPr>
        <w:t xml:space="preserve">would </w:t>
      </w:r>
      <w:r w:rsidR="00CA00D4">
        <w:rPr>
          <w:lang w:val="en-GB"/>
        </w:rPr>
        <w:t>prefer to filter them</w:t>
      </w:r>
      <w:r w:rsidR="00DA7872">
        <w:rPr>
          <w:lang w:val="en-GB"/>
        </w:rPr>
        <w:t>.</w:t>
      </w:r>
    </w:p>
    <w:p w:rsidR="00DF0AD5" w:rsidRPr="00DF0AD5" w:rsidRDefault="00DF0AD5" w:rsidP="00DF0AD5">
      <w:pPr>
        <w:pStyle w:val="Titre1"/>
      </w:pPr>
      <w:r>
        <w:t>Discussion</w:t>
      </w:r>
    </w:p>
    <w:p w:rsidR="00F34D8B" w:rsidRPr="006B5552" w:rsidRDefault="00F34D8B" w:rsidP="0065011C">
      <w:pPr>
        <w:pStyle w:val="NoindentNormal"/>
        <w:rPr>
          <w:lang w:val="en-GB"/>
        </w:rPr>
      </w:pPr>
      <w:r w:rsidRPr="006B5552">
        <w:rPr>
          <w:lang w:val="en-GB"/>
        </w:rPr>
        <w:t>In our tests</w:t>
      </w:r>
      <w:r w:rsidR="00BA409A">
        <w:rPr>
          <w:lang w:val="en-GB"/>
        </w:rPr>
        <w:t>,</w:t>
      </w:r>
      <w:r w:rsidRPr="006B5552">
        <w:rPr>
          <w:lang w:val="en-GB"/>
        </w:rPr>
        <w:t xml:space="preserve"> </w:t>
      </w:r>
      <w:r w:rsidR="0065011C">
        <w:rPr>
          <w:lang w:val="en-GB"/>
        </w:rPr>
        <w:t xml:space="preserve">we had </w:t>
      </w:r>
      <w:r w:rsidRPr="006B5552">
        <w:rPr>
          <w:lang w:val="en-GB"/>
        </w:rPr>
        <w:t>Internet users of both genders, all ages,</w:t>
      </w:r>
      <w:r w:rsidR="004B348B">
        <w:rPr>
          <w:lang w:val="en-GB"/>
        </w:rPr>
        <w:t xml:space="preserve"> </w:t>
      </w:r>
      <w:r w:rsidR="0065011C">
        <w:rPr>
          <w:lang w:val="en-GB"/>
        </w:rPr>
        <w:t>with different</w:t>
      </w:r>
      <w:r w:rsidRPr="006B5552">
        <w:rPr>
          <w:lang w:val="en-GB"/>
        </w:rPr>
        <w:t xml:space="preserve"> web search experience and skills and personal health experience. </w:t>
      </w:r>
      <w:r w:rsidR="004B348B">
        <w:rPr>
          <w:lang w:val="en-GB"/>
        </w:rPr>
        <w:t>A</w:t>
      </w:r>
      <w:r w:rsidRPr="006B5552">
        <w:rPr>
          <w:lang w:val="en-GB"/>
        </w:rPr>
        <w:t xml:space="preserve"> high percentage of participants </w:t>
      </w:r>
      <w:r w:rsidR="00486C2C">
        <w:rPr>
          <w:lang w:val="en-GB"/>
        </w:rPr>
        <w:t>held</w:t>
      </w:r>
      <w:r w:rsidRPr="006B5552">
        <w:rPr>
          <w:lang w:val="en-GB"/>
        </w:rPr>
        <w:t xml:space="preserve"> </w:t>
      </w:r>
      <w:r w:rsidR="00022659">
        <w:rPr>
          <w:lang w:val="en-GB"/>
        </w:rPr>
        <w:t xml:space="preserve">at least a </w:t>
      </w:r>
      <w:r w:rsidRPr="006B5552">
        <w:rPr>
          <w:lang w:val="en-GB"/>
        </w:rPr>
        <w:t>Mas</w:t>
      </w:r>
      <w:r w:rsidR="00DC4227">
        <w:rPr>
          <w:lang w:val="en-GB"/>
        </w:rPr>
        <w:t xml:space="preserve">ter degree, </w:t>
      </w:r>
      <w:r w:rsidR="00022659">
        <w:rPr>
          <w:lang w:val="en-GB"/>
        </w:rPr>
        <w:t xml:space="preserve">it is </w:t>
      </w:r>
      <w:r w:rsidR="004B348B">
        <w:rPr>
          <w:lang w:val="en-GB"/>
        </w:rPr>
        <w:t xml:space="preserve">nevertheless a </w:t>
      </w:r>
      <w:r w:rsidR="00022659">
        <w:rPr>
          <w:lang w:val="en-GB"/>
        </w:rPr>
        <w:t xml:space="preserve">common tendency for </w:t>
      </w:r>
      <w:r w:rsidRPr="006B5552">
        <w:rPr>
          <w:lang w:val="en-GB"/>
        </w:rPr>
        <w:t xml:space="preserve">online health seekers to have higher education compared to the average web surfer. </w:t>
      </w:r>
    </w:p>
    <w:p w:rsidR="006B5552" w:rsidRPr="006B5552" w:rsidRDefault="00DC4227" w:rsidP="00DC4227">
      <w:pPr>
        <w:rPr>
          <w:lang w:val="en-GB"/>
        </w:rPr>
      </w:pPr>
      <w:r>
        <w:rPr>
          <w:lang w:val="en-GB"/>
        </w:rPr>
        <w:t>The main conclusion is</w:t>
      </w:r>
      <w:r w:rsidR="006B5552" w:rsidRPr="006B5552">
        <w:rPr>
          <w:lang w:val="en-GB"/>
        </w:rPr>
        <w:t xml:space="preserve"> that </w:t>
      </w:r>
      <w:r>
        <w:rPr>
          <w:lang w:val="en-GB"/>
        </w:rPr>
        <w:t>the</w:t>
      </w:r>
      <w:r w:rsidR="00B67BD5">
        <w:rPr>
          <w:lang w:val="en-GB"/>
        </w:rPr>
        <w:t xml:space="preserve"> perception </w:t>
      </w:r>
      <w:r>
        <w:rPr>
          <w:lang w:val="en-GB"/>
        </w:rPr>
        <w:t xml:space="preserve">of the users with different profiles </w:t>
      </w:r>
      <w:r w:rsidR="00B67BD5">
        <w:rPr>
          <w:lang w:val="en-GB"/>
        </w:rPr>
        <w:t xml:space="preserve">was overall positive and </w:t>
      </w:r>
      <w:r w:rsidR="006B5552" w:rsidRPr="006B5552">
        <w:rPr>
          <w:lang w:val="en-GB"/>
        </w:rPr>
        <w:t xml:space="preserve">the system </w:t>
      </w:r>
      <w:r w:rsidR="00022659">
        <w:rPr>
          <w:lang w:val="en-GB"/>
        </w:rPr>
        <w:t>and its tools were</w:t>
      </w:r>
      <w:r w:rsidR="006B5552" w:rsidRPr="006B5552">
        <w:rPr>
          <w:lang w:val="en-GB"/>
        </w:rPr>
        <w:t xml:space="preserve"> helpful to solve the proposed tasks</w:t>
      </w:r>
      <w:r w:rsidR="00B67BD5">
        <w:rPr>
          <w:lang w:val="en-GB"/>
        </w:rPr>
        <w:t xml:space="preserve"> </w:t>
      </w:r>
      <w:r w:rsidR="00022659">
        <w:rPr>
          <w:lang w:val="en-GB"/>
        </w:rPr>
        <w:t>while</w:t>
      </w:r>
      <w:r w:rsidR="00B67BD5">
        <w:rPr>
          <w:lang w:val="en-GB"/>
        </w:rPr>
        <w:t xml:space="preserve"> other</w:t>
      </w:r>
      <w:r w:rsidR="00022659">
        <w:rPr>
          <w:lang w:val="en-GB"/>
        </w:rPr>
        <w:t xml:space="preserve"> tools</w:t>
      </w:r>
      <w:r w:rsidR="00B67BD5">
        <w:rPr>
          <w:lang w:val="en-GB"/>
        </w:rPr>
        <w:t xml:space="preserve"> ha</w:t>
      </w:r>
      <w:r w:rsidR="00BA409A">
        <w:rPr>
          <w:lang w:val="en-GB"/>
        </w:rPr>
        <w:t xml:space="preserve">ve been found in the need of </w:t>
      </w:r>
      <w:r w:rsidR="00B67BD5">
        <w:rPr>
          <w:lang w:val="en-GB"/>
        </w:rPr>
        <w:t>further improve</w:t>
      </w:r>
      <w:r w:rsidR="00BA409A">
        <w:rPr>
          <w:lang w:val="en-GB"/>
        </w:rPr>
        <w:t>ment</w:t>
      </w:r>
      <w:r w:rsidR="006B5552" w:rsidRPr="006B5552">
        <w:rPr>
          <w:lang w:val="en-GB"/>
        </w:rPr>
        <w:t xml:space="preserve">. </w:t>
      </w:r>
    </w:p>
    <w:p w:rsidR="006B5552" w:rsidRDefault="006B5552" w:rsidP="006B5552">
      <w:pPr>
        <w:pStyle w:val="NoindentNormal"/>
        <w:rPr>
          <w:lang w:val="en-GB"/>
        </w:rPr>
      </w:pPr>
      <w:r w:rsidRPr="006B5552">
        <w:rPr>
          <w:lang w:val="en-GB"/>
        </w:rPr>
        <w:t>    Having analyzed users’ feedback and experience we propose</w:t>
      </w:r>
      <w:r w:rsidR="00F34D8B">
        <w:rPr>
          <w:lang w:val="en-GB"/>
        </w:rPr>
        <w:t xml:space="preserve">d the </w:t>
      </w:r>
      <w:r w:rsidR="00380EB9">
        <w:rPr>
          <w:lang w:val="en-GB"/>
        </w:rPr>
        <w:t xml:space="preserve">following </w:t>
      </w:r>
      <w:r w:rsidRPr="006B5552">
        <w:rPr>
          <w:lang w:val="en-GB"/>
        </w:rPr>
        <w:t>steps</w:t>
      </w:r>
      <w:r w:rsidR="00F34D8B">
        <w:rPr>
          <w:lang w:val="en-GB"/>
        </w:rPr>
        <w:t xml:space="preserve"> to improve the prototype</w:t>
      </w:r>
      <w:r w:rsidRPr="006B5552">
        <w:rPr>
          <w:lang w:val="en-GB"/>
        </w:rPr>
        <w:t>:</w:t>
      </w:r>
    </w:p>
    <w:p w:rsidR="00F34D8B" w:rsidRPr="00F34D8B" w:rsidRDefault="004B348B" w:rsidP="00F34D8B">
      <w:pPr>
        <w:pStyle w:val="Paragraphedeliste"/>
        <w:numPr>
          <w:ilvl w:val="0"/>
          <w:numId w:val="19"/>
        </w:numPr>
        <w:rPr>
          <w:lang w:val="en-GB"/>
        </w:rPr>
      </w:pPr>
      <w:r>
        <w:rPr>
          <w:lang w:val="en-GB"/>
        </w:rPr>
        <w:t>S</w:t>
      </w:r>
      <w:r w:rsidR="00F34D8B" w:rsidRPr="00F34D8B">
        <w:rPr>
          <w:lang w:val="en-GB"/>
        </w:rPr>
        <w:t>implify and localize interface across the languages</w:t>
      </w:r>
      <w:r w:rsidR="00F34D8B">
        <w:rPr>
          <w:lang w:val="en-GB"/>
        </w:rPr>
        <w:t xml:space="preserve"> (including titles, filters presentation and definition of search terms)</w:t>
      </w:r>
      <w:r w:rsidR="00380EB9">
        <w:rPr>
          <w:lang w:val="en-GB"/>
        </w:rPr>
        <w:t>,</w:t>
      </w:r>
    </w:p>
    <w:p w:rsidR="006B5552" w:rsidRPr="00F34D8B" w:rsidRDefault="004B348B" w:rsidP="006B5552">
      <w:pPr>
        <w:pStyle w:val="NoindentNormal"/>
        <w:numPr>
          <w:ilvl w:val="0"/>
          <w:numId w:val="19"/>
        </w:numPr>
        <w:rPr>
          <w:lang w:val="en-GB"/>
        </w:rPr>
      </w:pPr>
      <w:r>
        <w:rPr>
          <w:lang w:val="en-GB"/>
        </w:rPr>
        <w:t>I</w:t>
      </w:r>
      <w:r w:rsidR="00F34D8B" w:rsidRPr="00F34D8B">
        <w:rPr>
          <w:lang w:val="en-GB"/>
        </w:rPr>
        <w:t>mprove q</w:t>
      </w:r>
      <w:r w:rsidR="006B5552" w:rsidRPr="00F34D8B">
        <w:rPr>
          <w:lang w:val="en-GB"/>
        </w:rPr>
        <w:t xml:space="preserve">uery assistance </w:t>
      </w:r>
      <w:r w:rsidR="00F34D8B" w:rsidRPr="00F34D8B">
        <w:rPr>
          <w:lang w:val="en-GB"/>
        </w:rPr>
        <w:t>and automatic translation</w:t>
      </w:r>
      <w:r w:rsidR="00380EB9">
        <w:rPr>
          <w:lang w:val="en-GB"/>
        </w:rPr>
        <w:t>,</w:t>
      </w:r>
      <w:r w:rsidR="00F34D8B" w:rsidRPr="00F34D8B">
        <w:rPr>
          <w:lang w:val="en-GB"/>
        </w:rPr>
        <w:t xml:space="preserve"> </w:t>
      </w:r>
    </w:p>
    <w:p w:rsidR="00F34D8B" w:rsidRPr="00F34D8B" w:rsidRDefault="004B348B" w:rsidP="006B5552">
      <w:pPr>
        <w:pStyle w:val="NoindentNormal"/>
        <w:numPr>
          <w:ilvl w:val="0"/>
          <w:numId w:val="19"/>
        </w:numPr>
        <w:rPr>
          <w:lang w:val="en-GB"/>
        </w:rPr>
      </w:pPr>
      <w:r>
        <w:rPr>
          <w:lang w:val="en-GB"/>
        </w:rPr>
        <w:t>E</w:t>
      </w:r>
      <w:r w:rsidR="00F34D8B" w:rsidRPr="00F34D8B">
        <w:rPr>
          <w:lang w:val="en-GB"/>
        </w:rPr>
        <w:t xml:space="preserve">xpand </w:t>
      </w:r>
      <w:r w:rsidR="00380EB9">
        <w:rPr>
          <w:lang w:val="en-GB"/>
        </w:rPr>
        <w:t xml:space="preserve">the </w:t>
      </w:r>
      <w:r w:rsidR="00F34D8B" w:rsidRPr="00F34D8B">
        <w:rPr>
          <w:lang w:val="en-GB"/>
        </w:rPr>
        <w:t>i</w:t>
      </w:r>
      <w:r w:rsidR="006B5552" w:rsidRPr="00F34D8B">
        <w:rPr>
          <w:lang w:val="en-GB"/>
        </w:rPr>
        <w:t>ndex</w:t>
      </w:r>
      <w:r w:rsidR="00F34D8B" w:rsidRPr="00F34D8B">
        <w:rPr>
          <w:lang w:val="en-GB"/>
        </w:rPr>
        <w:t xml:space="preserve">, </w:t>
      </w:r>
      <w:r w:rsidR="006B5552" w:rsidRPr="00F34D8B">
        <w:rPr>
          <w:lang w:val="en-GB"/>
        </w:rPr>
        <w:t>especially with Czech resources</w:t>
      </w:r>
      <w:r w:rsidR="00380EB9">
        <w:rPr>
          <w:lang w:val="en-GB"/>
        </w:rPr>
        <w:t>,</w:t>
      </w:r>
    </w:p>
    <w:p w:rsidR="006B5552" w:rsidRPr="00F34D8B" w:rsidRDefault="004B348B" w:rsidP="006B5552">
      <w:pPr>
        <w:pStyle w:val="NoindentNormal"/>
        <w:numPr>
          <w:ilvl w:val="0"/>
          <w:numId w:val="19"/>
        </w:numPr>
        <w:rPr>
          <w:lang w:val="en-GB"/>
        </w:rPr>
      </w:pPr>
      <w:r>
        <w:rPr>
          <w:lang w:val="en-GB"/>
        </w:rPr>
        <w:t>I</w:t>
      </w:r>
      <w:r w:rsidR="00F34D8B" w:rsidRPr="00F34D8B">
        <w:rPr>
          <w:lang w:val="en-GB"/>
        </w:rPr>
        <w:t xml:space="preserve">ncrease system </w:t>
      </w:r>
      <w:r w:rsidR="006B5552" w:rsidRPr="00F34D8B">
        <w:rPr>
          <w:lang w:val="en-GB"/>
        </w:rPr>
        <w:t>speed</w:t>
      </w:r>
      <w:r w:rsidR="00380EB9">
        <w:rPr>
          <w:lang w:val="en-GB"/>
        </w:rPr>
        <w:t>.</w:t>
      </w:r>
    </w:p>
    <w:p w:rsidR="006B5552" w:rsidRDefault="006B5552" w:rsidP="00A7266B">
      <w:pPr>
        <w:pStyle w:val="NoindentNormal"/>
        <w:ind w:firstLine="360"/>
        <w:rPr>
          <w:lang w:val="en-GB"/>
        </w:rPr>
      </w:pPr>
      <w:r w:rsidRPr="006B5552">
        <w:rPr>
          <w:lang w:val="en-GB"/>
        </w:rPr>
        <w:t xml:space="preserve">Regarding </w:t>
      </w:r>
      <w:r w:rsidR="00380EB9">
        <w:rPr>
          <w:lang w:val="en-GB"/>
        </w:rPr>
        <w:t xml:space="preserve">the </w:t>
      </w:r>
      <w:r w:rsidR="00B44EBE">
        <w:rPr>
          <w:lang w:val="en-GB"/>
        </w:rPr>
        <w:t>setup</w:t>
      </w:r>
      <w:r w:rsidRPr="006B5552">
        <w:rPr>
          <w:lang w:val="en-GB"/>
        </w:rPr>
        <w:t xml:space="preserve"> of the evaluation itself,</w:t>
      </w:r>
      <w:r w:rsidR="00B44EBE">
        <w:rPr>
          <w:lang w:val="en-GB"/>
        </w:rPr>
        <w:t xml:space="preserve"> users </w:t>
      </w:r>
      <w:r w:rsidR="004B348B">
        <w:rPr>
          <w:lang w:val="en-GB"/>
        </w:rPr>
        <w:t>wished</w:t>
      </w:r>
      <w:r w:rsidR="00B44EBE">
        <w:rPr>
          <w:lang w:val="en-GB"/>
        </w:rPr>
        <w:t xml:space="preserve"> to have </w:t>
      </w:r>
      <w:r w:rsidRPr="006B5552">
        <w:rPr>
          <w:lang w:val="en-GB"/>
        </w:rPr>
        <w:t xml:space="preserve">more time to explore the system </w:t>
      </w:r>
      <w:r w:rsidR="007D7212">
        <w:rPr>
          <w:lang w:val="en-GB"/>
        </w:rPr>
        <w:t>on their own</w:t>
      </w:r>
      <w:r w:rsidR="00B44EBE">
        <w:rPr>
          <w:lang w:val="en-GB"/>
        </w:rPr>
        <w:t xml:space="preserve">. </w:t>
      </w:r>
    </w:p>
    <w:p w:rsidR="0003489C" w:rsidRPr="0003489C" w:rsidRDefault="0003489C" w:rsidP="00A7266B">
      <w:pPr>
        <w:rPr>
          <w:lang w:val="en-GB"/>
        </w:rPr>
      </w:pPr>
      <w:r>
        <w:rPr>
          <w:lang w:val="en-GB"/>
        </w:rPr>
        <w:t xml:space="preserve">Main learning points are the following. </w:t>
      </w:r>
      <w:r w:rsidR="00834CC0">
        <w:rPr>
          <w:lang w:val="en-GB"/>
        </w:rPr>
        <w:t>A</w:t>
      </w:r>
      <w:r>
        <w:rPr>
          <w:lang w:val="en-GB"/>
        </w:rPr>
        <w:t xml:space="preserve">s the main goal was to provide a roadmap for further prototype development, such evaluations </w:t>
      </w:r>
      <w:r w:rsidR="00380EB9">
        <w:rPr>
          <w:lang w:val="en-GB"/>
        </w:rPr>
        <w:t xml:space="preserve">are </w:t>
      </w:r>
      <w:r>
        <w:rPr>
          <w:lang w:val="en-GB"/>
        </w:rPr>
        <w:t>deem</w:t>
      </w:r>
      <w:r w:rsidR="00380EB9">
        <w:rPr>
          <w:lang w:val="en-GB"/>
        </w:rPr>
        <w:t>ed</w:t>
      </w:r>
      <w:r>
        <w:rPr>
          <w:lang w:val="en-GB"/>
        </w:rPr>
        <w:t xml:space="preserve"> to be very appropriate to truly understand user behaviour and retrieve unique </w:t>
      </w:r>
      <w:r w:rsidR="00022659">
        <w:rPr>
          <w:lang w:val="en-GB"/>
        </w:rPr>
        <w:t xml:space="preserve">and profound </w:t>
      </w:r>
      <w:r>
        <w:rPr>
          <w:lang w:val="en-GB"/>
        </w:rPr>
        <w:t>feedback about the system. Overall, for such kind</w:t>
      </w:r>
      <w:r w:rsidR="004935AA">
        <w:rPr>
          <w:lang w:val="en-GB"/>
        </w:rPr>
        <w:t>s</w:t>
      </w:r>
      <w:r>
        <w:rPr>
          <w:lang w:val="en-GB"/>
        </w:rPr>
        <w:t xml:space="preserve"> of </w:t>
      </w:r>
      <w:r w:rsidR="007D7212">
        <w:rPr>
          <w:lang w:val="en-GB"/>
        </w:rPr>
        <w:t>evaluation</w:t>
      </w:r>
      <w:r>
        <w:rPr>
          <w:lang w:val="en-GB"/>
        </w:rPr>
        <w:t xml:space="preserve">, a pilot test is never </w:t>
      </w:r>
      <w:r w:rsidR="00380EB9">
        <w:rPr>
          <w:lang w:val="en-GB"/>
        </w:rPr>
        <w:t>superfluous</w:t>
      </w:r>
      <w:r>
        <w:rPr>
          <w:lang w:val="en-GB"/>
        </w:rPr>
        <w:t>, and it indeed seems appropriate to organize both pilots and tests in many small-sample steps</w:t>
      </w:r>
      <w:r w:rsidR="00380EB9">
        <w:rPr>
          <w:lang w:val="en-GB"/>
        </w:rPr>
        <w:t xml:space="preserve"> - </w:t>
      </w:r>
      <w:r w:rsidR="00380EB9">
        <w:rPr>
          <w:lang w:val="en-GB"/>
        </w:rPr>
        <w:lastRenderedPageBreak/>
        <w:t>f</w:t>
      </w:r>
      <w:r w:rsidR="004935AA">
        <w:rPr>
          <w:lang w:val="en-GB"/>
        </w:rPr>
        <w:t>or</w:t>
      </w:r>
      <w:r>
        <w:rPr>
          <w:lang w:val="en-GB"/>
        </w:rPr>
        <w:t xml:space="preserve"> example, 2-3 persons per each step</w:t>
      </w:r>
      <w:r w:rsidR="00C273C4">
        <w:rPr>
          <w:lang w:val="en-GB"/>
        </w:rPr>
        <w:t>. After each step</w:t>
      </w:r>
      <w:r w:rsidR="00380EB9">
        <w:rPr>
          <w:lang w:val="en-GB"/>
        </w:rPr>
        <w:t>,</w:t>
      </w:r>
      <w:r w:rsidR="00C273C4">
        <w:rPr>
          <w:lang w:val="en-GB"/>
        </w:rPr>
        <w:t xml:space="preserve"> both </w:t>
      </w:r>
      <w:r w:rsidR="00380EB9">
        <w:rPr>
          <w:lang w:val="en-GB"/>
        </w:rPr>
        <w:t xml:space="preserve">the </w:t>
      </w:r>
      <w:r w:rsidR="00C273C4">
        <w:rPr>
          <w:lang w:val="en-GB"/>
        </w:rPr>
        <w:t xml:space="preserve">setup and the prototype should evolve to allow new participants </w:t>
      </w:r>
      <w:r w:rsidR="004935AA">
        <w:rPr>
          <w:lang w:val="en-GB"/>
        </w:rPr>
        <w:t xml:space="preserve">to </w:t>
      </w:r>
      <w:r w:rsidR="00C273C4">
        <w:rPr>
          <w:lang w:val="en-GB"/>
        </w:rPr>
        <w:t xml:space="preserve">contribute with a new input on the next step in a </w:t>
      </w:r>
      <w:r w:rsidR="004935AA">
        <w:rPr>
          <w:lang w:val="en-GB"/>
        </w:rPr>
        <w:t>two</w:t>
      </w:r>
      <w:r w:rsidR="00380EB9">
        <w:rPr>
          <w:lang w:val="en-GB"/>
        </w:rPr>
        <w:t>-to-</w:t>
      </w:r>
      <w:r w:rsidR="00C273C4">
        <w:rPr>
          <w:lang w:val="en-GB"/>
        </w:rPr>
        <w:t>three month</w:t>
      </w:r>
      <w:r w:rsidR="00380EB9">
        <w:rPr>
          <w:lang w:val="en-GB"/>
        </w:rPr>
        <w:t xml:space="preserve"> period</w:t>
      </w:r>
      <w:r w:rsidR="00C273C4">
        <w:rPr>
          <w:lang w:val="en-GB"/>
        </w:rPr>
        <w:t>. The last, but not the least point is directed towards patient organizations and facilities providing healthcare</w:t>
      </w:r>
      <w:r w:rsidR="00380EB9">
        <w:rPr>
          <w:lang w:val="en-GB"/>
        </w:rPr>
        <w:t>,</w:t>
      </w:r>
      <w:r w:rsidR="00C273C4">
        <w:rPr>
          <w:lang w:val="en-GB"/>
        </w:rPr>
        <w:t xml:space="preserve"> to encourage them to promote such studies among</w:t>
      </w:r>
      <w:r w:rsidR="004935AA">
        <w:rPr>
          <w:lang w:val="en-GB"/>
        </w:rPr>
        <w:t>st</w:t>
      </w:r>
      <w:r w:rsidR="00C273C4">
        <w:rPr>
          <w:lang w:val="en-GB"/>
        </w:rPr>
        <w:t xml:space="preserve"> </w:t>
      </w:r>
      <w:r w:rsidR="007D7212">
        <w:rPr>
          <w:lang w:val="en-GB"/>
        </w:rPr>
        <w:t xml:space="preserve">themselves and </w:t>
      </w:r>
      <w:r w:rsidR="00C273C4">
        <w:rPr>
          <w:lang w:val="en-GB"/>
        </w:rPr>
        <w:t>their patients to ensure the final product meet</w:t>
      </w:r>
      <w:r w:rsidR="007D7212">
        <w:rPr>
          <w:lang w:val="en-GB"/>
        </w:rPr>
        <w:t>s</w:t>
      </w:r>
      <w:r w:rsidR="00C273C4">
        <w:rPr>
          <w:lang w:val="en-GB"/>
        </w:rPr>
        <w:t xml:space="preserve"> their needs.</w:t>
      </w:r>
    </w:p>
    <w:p w:rsidR="00013049" w:rsidRDefault="00B44EBE" w:rsidP="00013049">
      <w:pPr>
        <w:rPr>
          <w:lang w:val="en-GB"/>
        </w:rPr>
      </w:pPr>
      <w:r>
        <w:rPr>
          <w:lang w:val="en-GB"/>
        </w:rPr>
        <w:t xml:space="preserve">Follow up evaluations are being conducted in 2014 to evaluate whether the progress made in </w:t>
      </w:r>
      <w:r w:rsidR="00380EB9">
        <w:rPr>
          <w:lang w:val="en-GB"/>
        </w:rPr>
        <w:t>the</w:t>
      </w:r>
      <w:r>
        <w:rPr>
          <w:lang w:val="en-GB"/>
        </w:rPr>
        <w:t xml:space="preserve"> meantime facilitates users interactions with the prototype.</w:t>
      </w:r>
    </w:p>
    <w:p w:rsidR="00C2131D" w:rsidRDefault="0065011C" w:rsidP="00BE6E33">
      <w:r>
        <w:rPr>
          <w:lang w:val="en-GB"/>
        </w:rPr>
        <w:t>HON</w:t>
      </w:r>
      <w:r w:rsidR="00C2131D" w:rsidRPr="00DA5AAC">
        <w:rPr>
          <w:lang w:val="en-GB"/>
        </w:rPr>
        <w:t xml:space="preserve"> expresses its gratitude to our partners who help</w:t>
      </w:r>
      <w:r w:rsidR="000B6688">
        <w:rPr>
          <w:lang w:val="en-GB"/>
        </w:rPr>
        <w:t>ed to run this evaluation</w:t>
      </w:r>
      <w:r w:rsidR="007D7212">
        <w:rPr>
          <w:lang w:val="en-GB"/>
        </w:rPr>
        <w:t>:</w:t>
      </w:r>
      <w:r w:rsidR="000B6688">
        <w:rPr>
          <w:lang w:val="en-GB"/>
        </w:rPr>
        <w:t xml:space="preserve"> </w:t>
      </w:r>
      <w:proofErr w:type="spellStart"/>
      <w:r w:rsidR="00C2131D" w:rsidRPr="00DA5AAC">
        <w:rPr>
          <w:lang w:val="en-GB"/>
        </w:rPr>
        <w:t>P</w:t>
      </w:r>
      <w:r w:rsidR="007D7212">
        <w:rPr>
          <w:lang w:val="en-GB"/>
        </w:rPr>
        <w:t>riscille</w:t>
      </w:r>
      <w:proofErr w:type="spellEnd"/>
      <w:r w:rsidR="007D7212">
        <w:rPr>
          <w:lang w:val="en-GB"/>
        </w:rPr>
        <w:t xml:space="preserve"> </w:t>
      </w:r>
      <w:proofErr w:type="spellStart"/>
      <w:r w:rsidR="00C2131D" w:rsidRPr="00DA5AAC">
        <w:rPr>
          <w:lang w:val="en-GB"/>
        </w:rPr>
        <w:t>Schneller</w:t>
      </w:r>
      <w:proofErr w:type="spellEnd"/>
      <w:r w:rsidR="00C2131D" w:rsidRPr="00DA5AAC">
        <w:rPr>
          <w:lang w:val="en-GB"/>
        </w:rPr>
        <w:t xml:space="preserve"> </w:t>
      </w:r>
      <w:r w:rsidR="00D40177">
        <w:rPr>
          <w:lang w:val="en-GB"/>
        </w:rPr>
        <w:t xml:space="preserve">and </w:t>
      </w:r>
      <w:proofErr w:type="spellStart"/>
      <w:r w:rsidR="00D40177">
        <w:rPr>
          <w:lang w:val="en-GB"/>
        </w:rPr>
        <w:t>J</w:t>
      </w:r>
      <w:r w:rsidR="009A2468">
        <w:rPr>
          <w:lang w:val="en-GB"/>
        </w:rPr>
        <w:t>éré</w:t>
      </w:r>
      <w:r w:rsidR="007D7212">
        <w:rPr>
          <w:lang w:val="en-GB"/>
        </w:rPr>
        <w:t>my</w:t>
      </w:r>
      <w:proofErr w:type="spellEnd"/>
      <w:r w:rsidR="00D40177">
        <w:rPr>
          <w:lang w:val="en-GB"/>
        </w:rPr>
        <w:t xml:space="preserve"> </w:t>
      </w:r>
      <w:proofErr w:type="spellStart"/>
      <w:r w:rsidR="00D40177">
        <w:rPr>
          <w:lang w:val="en-GB"/>
        </w:rPr>
        <w:t>Leixa</w:t>
      </w:r>
      <w:proofErr w:type="spellEnd"/>
      <w:r w:rsidR="00D40177">
        <w:rPr>
          <w:lang w:val="en-GB"/>
        </w:rPr>
        <w:t xml:space="preserve"> </w:t>
      </w:r>
      <w:r w:rsidR="00C2131D" w:rsidRPr="00DA5AAC">
        <w:rPr>
          <w:lang w:val="en-GB"/>
        </w:rPr>
        <w:t>f</w:t>
      </w:r>
      <w:r w:rsidR="000B6688">
        <w:rPr>
          <w:lang w:val="en-GB"/>
        </w:rPr>
        <w:t>rom ELDA</w:t>
      </w:r>
      <w:r w:rsidR="00834CC0" w:rsidRPr="00834CC0">
        <w:t xml:space="preserve"> </w:t>
      </w:r>
      <w:r w:rsidR="00834CC0">
        <w:t xml:space="preserve">and </w:t>
      </w:r>
      <w:r w:rsidR="00834CC0" w:rsidRPr="00DA5AAC">
        <w:t xml:space="preserve">Dr. </w:t>
      </w:r>
      <w:r w:rsidR="00834CC0">
        <w:t xml:space="preserve">Line </w:t>
      </w:r>
      <w:proofErr w:type="spellStart"/>
      <w:r w:rsidR="00834CC0" w:rsidRPr="00DA5AAC">
        <w:t>Kleinebreil</w:t>
      </w:r>
      <w:proofErr w:type="spellEnd"/>
      <w:r w:rsidR="00834CC0" w:rsidRPr="00DA5AAC">
        <w:t xml:space="preserve"> </w:t>
      </w:r>
      <w:r w:rsidR="00834CC0">
        <w:t xml:space="preserve">who </w:t>
      </w:r>
      <w:r w:rsidR="00834CC0" w:rsidRPr="00DA5AAC">
        <w:t>has contributed to the protocol</w:t>
      </w:r>
      <w:r w:rsidR="00834CC0">
        <w:t xml:space="preserve"> development</w:t>
      </w:r>
      <w:r w:rsidR="00834CC0" w:rsidRPr="00DA5AAC">
        <w:t>.</w:t>
      </w:r>
      <w:r w:rsidR="00834CC0">
        <w:t xml:space="preserve"> </w:t>
      </w:r>
      <w:r w:rsidR="000B6688">
        <w:rPr>
          <w:lang w:val="en-GB"/>
        </w:rPr>
        <w:t xml:space="preserve">HON </w:t>
      </w:r>
      <w:r w:rsidR="00834CC0">
        <w:rPr>
          <w:lang w:val="en-GB"/>
        </w:rPr>
        <w:t xml:space="preserve">thanks its </w:t>
      </w:r>
      <w:r w:rsidR="000B6688">
        <w:rPr>
          <w:lang w:val="en-GB"/>
        </w:rPr>
        <w:t xml:space="preserve">team </w:t>
      </w:r>
      <w:r w:rsidR="00A2781B">
        <w:rPr>
          <w:lang w:val="en-GB"/>
        </w:rPr>
        <w:t>member</w:t>
      </w:r>
      <w:r w:rsidR="007D7212">
        <w:rPr>
          <w:lang w:val="en-GB"/>
        </w:rPr>
        <w:t>s</w:t>
      </w:r>
      <w:r w:rsidR="000B6688">
        <w:rPr>
          <w:lang w:val="en-GB"/>
        </w:rPr>
        <w:t xml:space="preserve"> </w:t>
      </w:r>
      <w:r w:rsidR="007D7212">
        <w:rPr>
          <w:lang w:val="en-GB"/>
        </w:rPr>
        <w:t xml:space="preserve"> </w:t>
      </w:r>
      <w:r w:rsidR="000B6688">
        <w:rPr>
          <w:lang w:val="en-GB"/>
        </w:rPr>
        <w:t>R</w:t>
      </w:r>
      <w:r w:rsidR="007D7212">
        <w:rPr>
          <w:lang w:val="en-GB"/>
        </w:rPr>
        <w:t>afael</w:t>
      </w:r>
      <w:r w:rsidR="00BE6E33">
        <w:rPr>
          <w:lang w:val="en-GB"/>
        </w:rPr>
        <w:t xml:space="preserve"> </w:t>
      </w:r>
      <w:r w:rsidR="000B6688">
        <w:rPr>
          <w:lang w:val="en-GB"/>
        </w:rPr>
        <w:t xml:space="preserve">Ruiz de Castaneda, </w:t>
      </w:r>
      <w:r w:rsidR="00BE6E33">
        <w:rPr>
          <w:lang w:val="en-GB"/>
        </w:rPr>
        <w:t>F</w:t>
      </w:r>
      <w:r w:rsidR="007D7212">
        <w:rPr>
          <w:lang w:val="en-GB"/>
        </w:rPr>
        <w:t>rederic</w:t>
      </w:r>
      <w:r w:rsidR="000B6688">
        <w:rPr>
          <w:lang w:val="en-GB"/>
        </w:rPr>
        <w:t xml:space="preserve"> </w:t>
      </w:r>
      <w:proofErr w:type="spellStart"/>
      <w:r w:rsidR="000B6688">
        <w:rPr>
          <w:lang w:val="en-GB"/>
        </w:rPr>
        <w:t>Baroz</w:t>
      </w:r>
      <w:proofErr w:type="spellEnd"/>
      <w:r w:rsidR="000B6688">
        <w:rPr>
          <w:lang w:val="en-GB"/>
        </w:rPr>
        <w:t xml:space="preserve"> and </w:t>
      </w:r>
      <w:proofErr w:type="spellStart"/>
      <w:r w:rsidR="00BE6E33">
        <w:rPr>
          <w:lang w:val="en-GB"/>
        </w:rPr>
        <w:t>S</w:t>
      </w:r>
      <w:r w:rsidR="007D7212">
        <w:rPr>
          <w:lang w:val="en-GB"/>
        </w:rPr>
        <w:t>amia</w:t>
      </w:r>
      <w:proofErr w:type="spellEnd"/>
      <w:r w:rsidR="000B6688">
        <w:rPr>
          <w:lang w:val="en-GB"/>
        </w:rPr>
        <w:t xml:space="preserve"> </w:t>
      </w:r>
      <w:proofErr w:type="spellStart"/>
      <w:r w:rsidR="000B6688">
        <w:rPr>
          <w:lang w:val="en-GB"/>
        </w:rPr>
        <w:t>Chahlal</w:t>
      </w:r>
      <w:proofErr w:type="spellEnd"/>
      <w:r w:rsidR="00D40177">
        <w:rPr>
          <w:lang w:val="en-GB"/>
        </w:rPr>
        <w:t>.</w:t>
      </w:r>
      <w:r w:rsidR="000B6688">
        <w:rPr>
          <w:lang w:val="en-GB"/>
        </w:rPr>
        <w:t xml:space="preserve"> </w:t>
      </w:r>
      <w:r w:rsidR="00D40177">
        <w:t xml:space="preserve">We thank all the </w:t>
      </w:r>
      <w:r w:rsidR="007D7212">
        <w:t xml:space="preserve">volunteers </w:t>
      </w:r>
      <w:r w:rsidR="00D40177">
        <w:t xml:space="preserve">for their </w:t>
      </w:r>
      <w:r w:rsidR="007D7212">
        <w:t>time and participation</w:t>
      </w:r>
      <w:r w:rsidR="00D40177">
        <w:t>.</w:t>
      </w:r>
    </w:p>
    <w:p w:rsidR="00405DAF" w:rsidRPr="00405DAF" w:rsidRDefault="00CA00D4" w:rsidP="00405DAF">
      <w:pPr>
        <w:pStyle w:val="HeadingUnn1"/>
        <w:rPr>
          <w:sz w:val="16"/>
          <w:szCs w:val="16"/>
        </w:rPr>
      </w:pPr>
      <w:r w:rsidRPr="000B6688">
        <w:t>R</w:t>
      </w:r>
      <w:r w:rsidR="00FA3551" w:rsidRPr="000B6688">
        <w:t>efer</w:t>
      </w:r>
      <w:r w:rsidR="00405DAF" w:rsidRPr="000B6688">
        <w:t>en</w:t>
      </w:r>
      <w:r w:rsidR="00FA3551" w:rsidRPr="000B6688">
        <w:t>ces</w:t>
      </w:r>
    </w:p>
    <w:sdt>
      <w:sdtPr>
        <w:rPr>
          <w:b/>
          <w:sz w:val="16"/>
          <w:szCs w:val="16"/>
        </w:rPr>
        <w:id w:val="23069593"/>
        <w:docPartObj>
          <w:docPartGallery w:val="Bibliographies"/>
          <w:docPartUnique/>
        </w:docPartObj>
      </w:sdtPr>
      <w:sdtEndPr>
        <w:rPr>
          <w:b w:val="0"/>
          <w:lang w:val="fr-FR"/>
        </w:rPr>
      </w:sdtEndPr>
      <w:sdtContent>
        <w:sdt>
          <w:sdtPr>
            <w:rPr>
              <w:sz w:val="16"/>
              <w:szCs w:val="16"/>
              <w:lang w:val="fr-FR"/>
            </w:rPr>
            <w:id w:val="111145805"/>
            <w:bibliography/>
          </w:sdtPr>
          <w:sdtContent>
            <w:p w:rsidR="0037614B" w:rsidRPr="00DA5AAC" w:rsidRDefault="0037614B" w:rsidP="00834CC0">
              <w:pPr>
                <w:pStyle w:val="Bibliographie"/>
                <w:numPr>
                  <w:ilvl w:val="0"/>
                  <w:numId w:val="29"/>
                </w:numPr>
                <w:rPr>
                  <w:noProof/>
                  <w:sz w:val="16"/>
                  <w:szCs w:val="16"/>
                </w:rPr>
              </w:pPr>
              <w:r w:rsidRPr="00DA5AAC">
                <w:rPr>
                  <w:bCs/>
                  <w:noProof/>
                  <w:sz w:val="16"/>
                  <w:szCs w:val="16"/>
                </w:rPr>
                <w:t>Knapp C, Madden V, Wang H, Sloyer P, Shenkman E.</w:t>
              </w:r>
              <w:r w:rsidRPr="00DA5AAC">
                <w:rPr>
                  <w:noProof/>
                  <w:sz w:val="16"/>
                  <w:szCs w:val="16"/>
                </w:rPr>
                <w:t xml:space="preserve"> </w:t>
              </w:r>
              <w:r w:rsidRPr="00DA5AAC">
                <w:rPr>
                  <w:iCs/>
                  <w:noProof/>
                  <w:sz w:val="16"/>
                  <w:szCs w:val="16"/>
                </w:rPr>
                <w:t xml:space="preserve">Internet Use and eHealth Literacy of Low-Income Parents Whose Children Have Special Health Care Needs. </w:t>
              </w:r>
              <w:r w:rsidRPr="00DA5AAC">
                <w:rPr>
                  <w:noProof/>
                  <w:sz w:val="16"/>
                  <w:szCs w:val="16"/>
                </w:rPr>
                <w:t>J Med Internet Res, 2011, p. 13(3):e75.</w:t>
              </w:r>
            </w:p>
            <w:p w:rsidR="0037614B" w:rsidRPr="00DA5AAC" w:rsidRDefault="0037614B" w:rsidP="00834CC0">
              <w:pPr>
                <w:pStyle w:val="Bibliographie"/>
                <w:numPr>
                  <w:ilvl w:val="0"/>
                  <w:numId w:val="29"/>
                </w:numPr>
                <w:rPr>
                  <w:noProof/>
                  <w:sz w:val="16"/>
                  <w:szCs w:val="16"/>
                </w:rPr>
              </w:pPr>
              <w:r w:rsidRPr="00DA5AAC">
                <w:rPr>
                  <w:bCs/>
                  <w:noProof/>
                  <w:sz w:val="16"/>
                  <w:szCs w:val="16"/>
                </w:rPr>
                <w:t>Sarkar U, Karter AJ, Liu JY, Adler NE, Nguyen R, Lopez A, Schillinger D.</w:t>
              </w:r>
              <w:r w:rsidRPr="00DA5AAC">
                <w:rPr>
                  <w:noProof/>
                  <w:sz w:val="16"/>
                  <w:szCs w:val="16"/>
                </w:rPr>
                <w:t xml:space="preserve"> </w:t>
              </w:r>
              <w:r w:rsidRPr="00DA5AAC">
                <w:rPr>
                  <w:iCs/>
                  <w:noProof/>
                  <w:sz w:val="16"/>
                  <w:szCs w:val="16"/>
                </w:rPr>
                <w:t>The literacy divide: health literacy and the use of an internet-based patient portal in an integrated health system-results from the diabetes study of northern California (DISTANCE).</w:t>
              </w:r>
              <w:r w:rsidRPr="00DA5AAC">
                <w:rPr>
                  <w:noProof/>
                  <w:sz w:val="16"/>
                  <w:szCs w:val="16"/>
                </w:rPr>
                <w:t xml:space="preserve"> J Health Commun, 2010, pp. 15 Suppl 2:183-96.</w:t>
              </w:r>
            </w:p>
            <w:p w:rsidR="0037614B" w:rsidRPr="00DA5AAC" w:rsidRDefault="0037614B" w:rsidP="00834CC0">
              <w:pPr>
                <w:pStyle w:val="Bibliographie"/>
                <w:numPr>
                  <w:ilvl w:val="0"/>
                  <w:numId w:val="29"/>
                </w:numPr>
                <w:rPr>
                  <w:noProof/>
                  <w:sz w:val="16"/>
                  <w:szCs w:val="16"/>
                </w:rPr>
              </w:pPr>
              <w:r w:rsidRPr="00DA5AAC">
                <w:rPr>
                  <w:bCs/>
                  <w:noProof/>
                  <w:sz w:val="16"/>
                  <w:szCs w:val="16"/>
                </w:rPr>
                <w:t>Lam K.M., Lam L.T.</w:t>
              </w:r>
              <w:r w:rsidRPr="00DA5AAC">
                <w:rPr>
                  <w:noProof/>
                  <w:sz w:val="16"/>
                  <w:szCs w:val="16"/>
                </w:rPr>
                <w:t xml:space="preserve"> </w:t>
              </w:r>
              <w:r w:rsidRPr="00DA5AAC">
                <w:rPr>
                  <w:iCs/>
                  <w:noProof/>
                  <w:sz w:val="16"/>
                  <w:szCs w:val="16"/>
                </w:rPr>
                <w:t xml:space="preserve">Health Information-seeking Behaviour on the Internet and Health Literacy among Older Australians. </w:t>
              </w:r>
              <w:r w:rsidRPr="00DA5AAC">
                <w:rPr>
                  <w:noProof/>
                  <w:sz w:val="16"/>
                  <w:szCs w:val="16"/>
                </w:rPr>
                <w:t>Electornic Journal on Health Informatics, 2012, pp. Vol 7, No 2.</w:t>
              </w:r>
            </w:p>
            <w:p w:rsidR="0037614B" w:rsidRPr="00DA5AAC" w:rsidRDefault="0037614B" w:rsidP="00834CC0">
              <w:pPr>
                <w:pStyle w:val="Bibliographie"/>
                <w:numPr>
                  <w:ilvl w:val="0"/>
                  <w:numId w:val="29"/>
                </w:numPr>
                <w:rPr>
                  <w:noProof/>
                  <w:sz w:val="16"/>
                  <w:szCs w:val="16"/>
                  <w:lang w:val="en-GB"/>
                </w:rPr>
              </w:pPr>
              <w:r w:rsidRPr="00DA5AAC">
                <w:rPr>
                  <w:bCs/>
                  <w:noProof/>
                  <w:sz w:val="16"/>
                  <w:szCs w:val="16"/>
                  <w:lang w:val="en-GB"/>
                </w:rPr>
                <w:t>Fox S., Duggan M.</w:t>
              </w:r>
              <w:r w:rsidRPr="00DA5AAC">
                <w:rPr>
                  <w:noProof/>
                  <w:sz w:val="16"/>
                  <w:szCs w:val="16"/>
                  <w:lang w:val="en-GB"/>
                </w:rPr>
                <w:t xml:space="preserve"> </w:t>
              </w:r>
              <w:r w:rsidRPr="00DA5AAC">
                <w:rPr>
                  <w:iCs/>
                  <w:noProof/>
                  <w:sz w:val="16"/>
                  <w:szCs w:val="16"/>
                  <w:lang w:val="en-GB"/>
                </w:rPr>
                <w:t xml:space="preserve">Health Online 2013. </w:t>
              </w:r>
              <w:r w:rsidRPr="00DA5AAC">
                <w:rPr>
                  <w:noProof/>
                  <w:sz w:val="16"/>
                  <w:szCs w:val="16"/>
                  <w:lang w:val="en-GB"/>
                </w:rPr>
                <w:t>Washington, D.C. : Pew Research Center’s Internet &amp; American Life Project, 2013.</w:t>
              </w:r>
            </w:p>
            <w:p w:rsidR="0037614B" w:rsidRPr="00DA5AAC" w:rsidRDefault="0037614B" w:rsidP="00834CC0">
              <w:pPr>
                <w:pStyle w:val="Bibliographie"/>
                <w:numPr>
                  <w:ilvl w:val="0"/>
                  <w:numId w:val="29"/>
                </w:numPr>
                <w:rPr>
                  <w:noProof/>
                  <w:sz w:val="16"/>
                  <w:szCs w:val="16"/>
                  <w:lang w:val="fr-CH"/>
                </w:rPr>
              </w:pPr>
              <w:r w:rsidRPr="00DA5AAC">
                <w:rPr>
                  <w:bCs/>
                  <w:noProof/>
                  <w:sz w:val="16"/>
                  <w:szCs w:val="16"/>
                </w:rPr>
                <w:t>Mitsutake S, Shibata A, Ishii K, Oka K.</w:t>
              </w:r>
              <w:r w:rsidRPr="00DA5AAC">
                <w:rPr>
                  <w:noProof/>
                  <w:sz w:val="16"/>
                  <w:szCs w:val="16"/>
                </w:rPr>
                <w:t xml:space="preserve"> </w:t>
              </w:r>
              <w:r w:rsidRPr="00DA5AAC">
                <w:rPr>
                  <w:iCs/>
                  <w:noProof/>
                  <w:sz w:val="16"/>
                  <w:szCs w:val="16"/>
                </w:rPr>
                <w:t xml:space="preserve">Association of eHealth Literacy With Colorectal Cancer Knowledge and Screening Practice Among Internet Users in Japan. </w:t>
              </w:r>
              <w:r w:rsidRPr="00DA5AAC">
                <w:rPr>
                  <w:noProof/>
                  <w:sz w:val="16"/>
                  <w:szCs w:val="16"/>
                </w:rPr>
                <w:t>J Med Internet Res, 2012, p. 2012;14(6):e153.</w:t>
              </w:r>
            </w:p>
            <w:p w:rsidR="0037614B" w:rsidRDefault="0037614B" w:rsidP="00834CC0">
              <w:pPr>
                <w:pStyle w:val="Bibliographie"/>
                <w:numPr>
                  <w:ilvl w:val="0"/>
                  <w:numId w:val="29"/>
                </w:numPr>
                <w:rPr>
                  <w:noProof/>
                  <w:sz w:val="16"/>
                  <w:szCs w:val="16"/>
                </w:rPr>
              </w:pPr>
              <w:r w:rsidRPr="00DA5AAC">
                <w:rPr>
                  <w:bCs/>
                  <w:noProof/>
                  <w:sz w:val="16"/>
                  <w:szCs w:val="16"/>
                </w:rPr>
                <w:t>Feufel MA, Stahl SF.</w:t>
              </w:r>
              <w:r w:rsidRPr="00DA5AAC">
                <w:rPr>
                  <w:noProof/>
                  <w:sz w:val="16"/>
                  <w:szCs w:val="16"/>
                </w:rPr>
                <w:t xml:space="preserve"> </w:t>
              </w:r>
              <w:r w:rsidRPr="00DA5AAC">
                <w:rPr>
                  <w:iCs/>
                  <w:noProof/>
                  <w:sz w:val="16"/>
                  <w:szCs w:val="16"/>
                </w:rPr>
                <w:t xml:space="preserve">What do Web-Use Skill Differences Imply for Online Health Information Searches? </w:t>
              </w:r>
              <w:r w:rsidRPr="00DA5AAC">
                <w:rPr>
                  <w:noProof/>
                  <w:sz w:val="16"/>
                  <w:szCs w:val="16"/>
                </w:rPr>
                <w:t>J Med Internet Res , 2012, p. 14(3):e87.</w:t>
              </w:r>
            </w:p>
            <w:p w:rsidR="0037614B" w:rsidRDefault="0037614B" w:rsidP="00834CC0">
              <w:pPr>
                <w:pStyle w:val="Bibliographie"/>
                <w:numPr>
                  <w:ilvl w:val="0"/>
                  <w:numId w:val="29"/>
                </w:numPr>
                <w:rPr>
                  <w:noProof/>
                  <w:sz w:val="16"/>
                  <w:szCs w:val="16"/>
                </w:rPr>
              </w:pPr>
              <w:r w:rsidRPr="00DA5AAC">
                <w:rPr>
                  <w:bCs/>
                  <w:noProof/>
                  <w:sz w:val="16"/>
                  <w:szCs w:val="16"/>
                </w:rPr>
                <w:t>Pletneva N, Kriewel S, Kritz M.</w:t>
              </w:r>
              <w:r w:rsidRPr="00DA5AAC">
                <w:rPr>
                  <w:noProof/>
                  <w:sz w:val="16"/>
                  <w:szCs w:val="16"/>
                </w:rPr>
                <w:t xml:space="preserve"> </w:t>
              </w:r>
              <w:r w:rsidRPr="00DA5AAC">
                <w:rPr>
                  <w:iCs/>
                  <w:noProof/>
                  <w:sz w:val="16"/>
                  <w:szCs w:val="16"/>
                </w:rPr>
                <w:t xml:space="preserve">Prototype of a seconf search system based on feedback. </w:t>
              </w:r>
              <w:r w:rsidRPr="00DA5AAC">
                <w:rPr>
                  <w:noProof/>
                  <w:sz w:val="16"/>
                  <w:szCs w:val="16"/>
                </w:rPr>
                <w:t>2013.</w:t>
              </w:r>
            </w:p>
            <w:p w:rsidR="009A2468" w:rsidRPr="00834CC0" w:rsidRDefault="009A2468" w:rsidP="00834CC0">
              <w:pPr>
                <w:pStyle w:val="Paragraphedeliste"/>
                <w:numPr>
                  <w:ilvl w:val="0"/>
                  <w:numId w:val="29"/>
                </w:numPr>
                <w:rPr>
                  <w:bCs/>
                  <w:noProof/>
                  <w:sz w:val="16"/>
                  <w:szCs w:val="16"/>
                </w:rPr>
              </w:pPr>
              <w:r w:rsidRPr="00834CC0">
                <w:rPr>
                  <w:bCs/>
                  <w:noProof/>
                  <w:sz w:val="16"/>
                  <w:szCs w:val="16"/>
                </w:rPr>
                <w:t>Baroz F., Boyer C., Gschwandtner M., Goeuriot L., Hajic J., Hanbury A., Kritz M., Leixa J., Palotti J., Pletneva N., Ruiz de Castañeda R., Sachs A., Samwald M., Schneller P., Stefanov V., Uresova Z. D10.1 Report on user tests with initial search system. 2013</w:t>
              </w:r>
            </w:p>
            <w:p w:rsidR="0037614B" w:rsidRPr="00DA5AAC" w:rsidRDefault="0037614B" w:rsidP="00834CC0">
              <w:pPr>
                <w:pStyle w:val="Bibliographie"/>
                <w:numPr>
                  <w:ilvl w:val="0"/>
                  <w:numId w:val="29"/>
                </w:numPr>
                <w:rPr>
                  <w:noProof/>
                  <w:sz w:val="16"/>
                  <w:szCs w:val="16"/>
                </w:rPr>
              </w:pPr>
              <w:r w:rsidRPr="00DA5AAC">
                <w:rPr>
                  <w:bCs/>
                  <w:noProof/>
                  <w:sz w:val="16"/>
                  <w:szCs w:val="16"/>
                </w:rPr>
                <w:t>Brooke, J.</w:t>
              </w:r>
              <w:r w:rsidRPr="00DA5AAC">
                <w:rPr>
                  <w:noProof/>
                  <w:sz w:val="16"/>
                  <w:szCs w:val="16"/>
                </w:rPr>
                <w:t xml:space="preserve"> SUS: a "quick and dirty" usability scale. B. Thomas, B. A. Weerdmeester, &amp; A. L. McClelland P. W. Jordan. </w:t>
              </w:r>
              <w:r w:rsidRPr="00DA5AAC">
                <w:rPr>
                  <w:iCs/>
                  <w:noProof/>
                  <w:sz w:val="16"/>
                  <w:szCs w:val="16"/>
                </w:rPr>
                <w:t xml:space="preserve">Usability Evaluation in Industry. </w:t>
              </w:r>
              <w:r w:rsidRPr="00DA5AAC">
                <w:rPr>
                  <w:noProof/>
                  <w:sz w:val="16"/>
                  <w:szCs w:val="16"/>
                </w:rPr>
                <w:t>London : Taylor and Francis, 1996.</w:t>
              </w:r>
            </w:p>
            <w:p w:rsidR="009A2468" w:rsidRPr="009A2468" w:rsidRDefault="0037614B" w:rsidP="00834CC0">
              <w:pPr>
                <w:pStyle w:val="Bibliographie"/>
                <w:numPr>
                  <w:ilvl w:val="0"/>
                  <w:numId w:val="29"/>
                </w:numPr>
                <w:rPr>
                  <w:noProof/>
                  <w:sz w:val="16"/>
                  <w:szCs w:val="16"/>
                </w:rPr>
              </w:pPr>
              <w:r w:rsidRPr="00DA5AAC">
                <w:rPr>
                  <w:bCs/>
                  <w:noProof/>
                  <w:sz w:val="16"/>
                  <w:szCs w:val="16"/>
                </w:rPr>
                <w:t>Krug</w:t>
              </w:r>
              <w:r w:rsidR="00F50F6B" w:rsidRPr="00DA5AAC">
                <w:rPr>
                  <w:bCs/>
                  <w:noProof/>
                  <w:sz w:val="16"/>
                  <w:szCs w:val="16"/>
                </w:rPr>
                <w:t xml:space="preserve"> S</w:t>
              </w:r>
              <w:r w:rsidRPr="00DA5AAC">
                <w:rPr>
                  <w:bCs/>
                  <w:noProof/>
                  <w:sz w:val="16"/>
                  <w:szCs w:val="16"/>
                </w:rPr>
                <w:t>.</w:t>
              </w:r>
              <w:r w:rsidRPr="00DA5AAC">
                <w:rPr>
                  <w:noProof/>
                  <w:sz w:val="16"/>
                  <w:szCs w:val="16"/>
                </w:rPr>
                <w:t xml:space="preserve"> </w:t>
              </w:r>
              <w:r w:rsidRPr="00DA5AAC">
                <w:rPr>
                  <w:iCs/>
                  <w:noProof/>
                  <w:sz w:val="16"/>
                  <w:szCs w:val="16"/>
                </w:rPr>
                <w:t xml:space="preserve">Don't Make Me Think, Revisited: A Common Sense Approach to Web Usability (3rd Edition) (Voices That Matter) . </w:t>
              </w:r>
              <w:r w:rsidRPr="00DA5AAC">
                <w:rPr>
                  <w:noProof/>
                  <w:sz w:val="16"/>
                  <w:szCs w:val="16"/>
                </w:rPr>
                <w:t>s.l. : New Riders, 2013.</w:t>
              </w:r>
            </w:p>
            <w:p w:rsidR="009A2468" w:rsidRDefault="00E92FCF" w:rsidP="0037614B">
              <w:pPr>
                <w:pStyle w:val="References"/>
                <w:numPr>
                  <w:ilvl w:val="0"/>
                  <w:numId w:val="0"/>
                </w:numPr>
                <w:ind w:left="1077"/>
                <w:rPr>
                  <w:szCs w:val="16"/>
                  <w:lang w:val="fr-FR"/>
                </w:rPr>
              </w:pPr>
            </w:p>
          </w:sdtContent>
        </w:sdt>
      </w:sdtContent>
    </w:sdt>
    <w:p w:rsidR="00000000" w:rsidRDefault="001122D8">
      <w:pPr>
        <w:rPr>
          <w:lang w:val="fr-FR"/>
        </w:rPr>
      </w:pPr>
    </w:p>
    <w:p w:rsidR="009A2468" w:rsidRDefault="009A2468" w:rsidP="009A2468">
      <w:pPr>
        <w:rPr>
          <w:lang w:val="fr-FR"/>
        </w:rPr>
      </w:pPr>
    </w:p>
    <w:p w:rsidR="001122D8" w:rsidRDefault="001122D8">
      <w:pPr>
        <w:tabs>
          <w:tab w:val="left" w:pos="1540"/>
        </w:tabs>
        <w:rPr>
          <w:lang w:val="fr-FR"/>
        </w:rPr>
      </w:pPr>
    </w:p>
    <w:sectPr w:rsidR="001122D8" w:rsidSect="00292B61">
      <w:pgSz w:w="11907" w:h="16840" w:code="9"/>
      <w:pgMar w:top="3119" w:right="2438" w:bottom="2381" w:left="2438" w:header="851" w:footer="113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B849A" w15:done="0"/>
  <w15:commentEx w15:paraId="4208F5A3" w15:done="0"/>
  <w15:commentEx w15:paraId="3EC86CE2" w15:done="0"/>
  <w15:commentEx w15:paraId="2A05E7F4" w15:done="0"/>
  <w15:commentEx w15:paraId="3FA04AEA" w15:done="0"/>
  <w15:commentEx w15:paraId="3E6FD26A" w15:done="0"/>
  <w15:commentEx w15:paraId="62E7F616" w15:done="0"/>
  <w15:commentEx w15:paraId="77D89211" w15:done="0"/>
  <w15:commentEx w15:paraId="4A687B7B" w15:done="0"/>
  <w15:commentEx w15:paraId="2ACA7A29" w15:done="0"/>
  <w15:commentEx w15:paraId="34BD432C" w15:done="0"/>
  <w15:commentEx w15:paraId="4AF1FA92" w15:done="0"/>
  <w15:commentEx w15:paraId="40269678" w15:done="0"/>
  <w15:commentEx w15:paraId="236754DC" w15:done="0"/>
  <w15:commentEx w15:paraId="4E2F388A" w15:done="0"/>
  <w15:commentEx w15:paraId="0498DDF4" w15:done="0"/>
  <w15:commentEx w15:paraId="778788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D8" w:rsidRDefault="001122D8">
      <w:r>
        <w:separator/>
      </w:r>
    </w:p>
  </w:endnote>
  <w:endnote w:type="continuationSeparator" w:id="0">
    <w:p w:rsidR="001122D8" w:rsidRDefault="001122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D8" w:rsidRDefault="001122D8">
      <w:r>
        <w:separator/>
      </w:r>
    </w:p>
  </w:footnote>
  <w:footnote w:type="continuationSeparator" w:id="0">
    <w:p w:rsidR="001122D8" w:rsidRDefault="001122D8">
      <w:r>
        <w:continuationSeparator/>
      </w:r>
    </w:p>
  </w:footnote>
  <w:footnote w:id="1">
    <w:p w:rsidR="00174562" w:rsidRPr="00174562" w:rsidRDefault="00174562">
      <w:pPr>
        <w:pStyle w:val="Notedebasdepage"/>
        <w:rPr>
          <w:lang w:val="en-GB"/>
        </w:rPr>
      </w:pPr>
      <w:r>
        <w:rPr>
          <w:rStyle w:val="Appelnotedebasdep"/>
        </w:rPr>
        <w:footnoteRef/>
      </w:r>
      <w:r>
        <w:t xml:space="preserve"> </w:t>
      </w:r>
      <w:r>
        <w:rPr>
          <w:lang w:val="en-GB"/>
        </w:rPr>
        <w:t>Nataly.Pletneva@HealthOnNet.org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F20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36EC8536"/>
    <w:lvl w:ilvl="0">
      <w:start w:val="1"/>
      <w:numFmt w:val="decimal"/>
      <w:pStyle w:val="Listenumros"/>
      <w:lvlText w:val="%1."/>
      <w:lvlJc w:val="left"/>
      <w:pPr>
        <w:tabs>
          <w:tab w:val="num" w:pos="360"/>
        </w:tabs>
        <w:ind w:left="360" w:hanging="360"/>
      </w:pPr>
    </w:lvl>
  </w:abstractNum>
  <w:abstractNum w:abstractNumId="2">
    <w:nsid w:val="00000007"/>
    <w:multiLevelType w:val="singleLevel"/>
    <w:tmpl w:val="00000007"/>
    <w:name w:val="WW8Num21"/>
    <w:lvl w:ilvl="0">
      <w:numFmt w:val="decimal"/>
      <w:lvlText w:val="%1"/>
      <w:lvlJc w:val="left"/>
      <w:pPr>
        <w:tabs>
          <w:tab w:val="num" w:pos="0"/>
        </w:tabs>
        <w:ind w:left="0" w:firstLine="0"/>
      </w:pPr>
    </w:lvl>
  </w:abstractNum>
  <w:abstractNum w:abstractNumId="3">
    <w:nsid w:val="00000021"/>
    <w:multiLevelType w:val="singleLevel"/>
    <w:tmpl w:val="00000021"/>
    <w:name w:val="WW8Num76"/>
    <w:lvl w:ilvl="0">
      <w:start w:val="1"/>
      <w:numFmt w:val="bullet"/>
      <w:lvlText w:val=""/>
      <w:lvlJc w:val="left"/>
      <w:pPr>
        <w:tabs>
          <w:tab w:val="num" w:pos="0"/>
        </w:tabs>
        <w:ind w:left="720" w:hanging="360"/>
      </w:pPr>
      <w:rPr>
        <w:rFonts w:ascii="Symbol" w:hAnsi="Symbol" w:cs="Symbol"/>
      </w:rPr>
    </w:lvl>
  </w:abstractNum>
  <w:abstractNum w:abstractNumId="4">
    <w:nsid w:val="0000002C"/>
    <w:multiLevelType w:val="singleLevel"/>
    <w:tmpl w:val="0000002C"/>
    <w:name w:val="WW8Num99"/>
    <w:lvl w:ilvl="0">
      <w:start w:val="1"/>
      <w:numFmt w:val="bullet"/>
      <w:lvlText w:val=""/>
      <w:lvlJc w:val="left"/>
      <w:pPr>
        <w:tabs>
          <w:tab w:val="num" w:pos="0"/>
        </w:tabs>
        <w:ind w:left="720" w:hanging="360"/>
      </w:pPr>
      <w:rPr>
        <w:rFonts w:ascii="Symbol" w:hAnsi="Symbol" w:cs="Symbol"/>
      </w:rPr>
    </w:lvl>
  </w:abstractNum>
  <w:abstractNum w:abstractNumId="5">
    <w:nsid w:val="02BB5F09"/>
    <w:multiLevelType w:val="multilevel"/>
    <w:tmpl w:val="4E20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3E6DA1"/>
    <w:multiLevelType w:val="hybridMultilevel"/>
    <w:tmpl w:val="1806EFAC"/>
    <w:lvl w:ilvl="0" w:tplc="100C0001">
      <w:start w:val="1"/>
      <w:numFmt w:val="bullet"/>
      <w:lvlText w:val=""/>
      <w:lvlJc w:val="left"/>
      <w:pPr>
        <w:ind w:left="1077" w:hanging="360"/>
      </w:pPr>
      <w:rPr>
        <w:rFonts w:ascii="Symbol" w:hAnsi="Symbo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7">
    <w:nsid w:val="11081B5B"/>
    <w:multiLevelType w:val="hybridMultilevel"/>
    <w:tmpl w:val="52620B52"/>
    <w:lvl w:ilvl="0" w:tplc="4FB2C2A8">
      <w:start w:val="1"/>
      <w:numFmt w:val="decimal"/>
      <w:lvlText w:val="[%1]"/>
      <w:lvlJc w:val="left"/>
      <w:pPr>
        <w:ind w:left="1077" w:hanging="360"/>
      </w:pPr>
      <w:rPr>
        <w:rFonts w:hint="default"/>
      </w:rPr>
    </w:lvl>
    <w:lvl w:ilvl="1" w:tplc="100C0019" w:tentative="1">
      <w:start w:val="1"/>
      <w:numFmt w:val="lowerLetter"/>
      <w:lvlText w:val="%2."/>
      <w:lvlJc w:val="left"/>
      <w:pPr>
        <w:ind w:left="1797" w:hanging="360"/>
      </w:pPr>
    </w:lvl>
    <w:lvl w:ilvl="2" w:tplc="100C001B" w:tentative="1">
      <w:start w:val="1"/>
      <w:numFmt w:val="lowerRoman"/>
      <w:lvlText w:val="%3."/>
      <w:lvlJc w:val="right"/>
      <w:pPr>
        <w:ind w:left="2517" w:hanging="180"/>
      </w:pPr>
    </w:lvl>
    <w:lvl w:ilvl="3" w:tplc="100C000F" w:tentative="1">
      <w:start w:val="1"/>
      <w:numFmt w:val="decimal"/>
      <w:lvlText w:val="%4."/>
      <w:lvlJc w:val="left"/>
      <w:pPr>
        <w:ind w:left="3237" w:hanging="360"/>
      </w:pPr>
    </w:lvl>
    <w:lvl w:ilvl="4" w:tplc="100C0019" w:tentative="1">
      <w:start w:val="1"/>
      <w:numFmt w:val="lowerLetter"/>
      <w:lvlText w:val="%5."/>
      <w:lvlJc w:val="left"/>
      <w:pPr>
        <w:ind w:left="3957" w:hanging="360"/>
      </w:pPr>
    </w:lvl>
    <w:lvl w:ilvl="5" w:tplc="100C001B" w:tentative="1">
      <w:start w:val="1"/>
      <w:numFmt w:val="lowerRoman"/>
      <w:lvlText w:val="%6."/>
      <w:lvlJc w:val="right"/>
      <w:pPr>
        <w:ind w:left="4677" w:hanging="180"/>
      </w:pPr>
    </w:lvl>
    <w:lvl w:ilvl="6" w:tplc="100C000F" w:tentative="1">
      <w:start w:val="1"/>
      <w:numFmt w:val="decimal"/>
      <w:lvlText w:val="%7."/>
      <w:lvlJc w:val="left"/>
      <w:pPr>
        <w:ind w:left="5397" w:hanging="360"/>
      </w:pPr>
    </w:lvl>
    <w:lvl w:ilvl="7" w:tplc="100C0019" w:tentative="1">
      <w:start w:val="1"/>
      <w:numFmt w:val="lowerLetter"/>
      <w:lvlText w:val="%8."/>
      <w:lvlJc w:val="left"/>
      <w:pPr>
        <w:ind w:left="6117" w:hanging="360"/>
      </w:pPr>
    </w:lvl>
    <w:lvl w:ilvl="8" w:tplc="100C001B" w:tentative="1">
      <w:start w:val="1"/>
      <w:numFmt w:val="lowerRoman"/>
      <w:lvlText w:val="%9."/>
      <w:lvlJc w:val="right"/>
      <w:pPr>
        <w:ind w:left="6837" w:hanging="180"/>
      </w:pPr>
    </w:lvl>
  </w:abstractNum>
  <w:abstractNum w:abstractNumId="8">
    <w:nsid w:val="112F5C30"/>
    <w:multiLevelType w:val="hybridMultilevel"/>
    <w:tmpl w:val="9E467BA6"/>
    <w:lvl w:ilvl="0" w:tplc="3B22E374">
      <w:start w:val="1"/>
      <w:numFmt w:val="decimal"/>
      <w:lvlText w:val="[%1]"/>
      <w:lvlJc w:val="left"/>
      <w:pPr>
        <w:ind w:left="1077"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8047C80"/>
    <w:multiLevelType w:val="hybridMultilevel"/>
    <w:tmpl w:val="3E86FD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1A3F18EA"/>
    <w:multiLevelType w:val="hybridMultilevel"/>
    <w:tmpl w:val="6C628E32"/>
    <w:lvl w:ilvl="0" w:tplc="52A4C3F6">
      <w:start w:val="5"/>
      <w:numFmt w:val="bullet"/>
      <w:lvlText w:val="-"/>
      <w:lvlJc w:val="left"/>
      <w:pPr>
        <w:ind w:left="717" w:hanging="360"/>
      </w:pPr>
      <w:rPr>
        <w:rFonts w:ascii="Times New Roman" w:eastAsia="MS Mincho" w:hAnsi="Times New Roman" w:cs="Times New Roman" w:hint="default"/>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11">
    <w:nsid w:val="1C9C560D"/>
    <w:multiLevelType w:val="hybridMultilevel"/>
    <w:tmpl w:val="DE7E11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2624B43"/>
    <w:multiLevelType w:val="hybridMultilevel"/>
    <w:tmpl w:val="E938C856"/>
    <w:lvl w:ilvl="0" w:tplc="4FB2C2A8">
      <w:start w:val="1"/>
      <w:numFmt w:val="decimal"/>
      <w:lvlText w:val="[%1]"/>
      <w:lvlJc w:val="left"/>
      <w:pPr>
        <w:ind w:left="1077" w:hanging="360"/>
      </w:pPr>
      <w:rPr>
        <w:rFonts w:hint="default"/>
      </w:rPr>
    </w:lvl>
    <w:lvl w:ilvl="1" w:tplc="100C0019" w:tentative="1">
      <w:start w:val="1"/>
      <w:numFmt w:val="lowerLetter"/>
      <w:lvlText w:val="%2."/>
      <w:lvlJc w:val="left"/>
      <w:pPr>
        <w:ind w:left="1797" w:hanging="360"/>
      </w:pPr>
    </w:lvl>
    <w:lvl w:ilvl="2" w:tplc="100C001B" w:tentative="1">
      <w:start w:val="1"/>
      <w:numFmt w:val="lowerRoman"/>
      <w:lvlText w:val="%3."/>
      <w:lvlJc w:val="right"/>
      <w:pPr>
        <w:ind w:left="2517" w:hanging="180"/>
      </w:pPr>
    </w:lvl>
    <w:lvl w:ilvl="3" w:tplc="100C000F" w:tentative="1">
      <w:start w:val="1"/>
      <w:numFmt w:val="decimal"/>
      <w:lvlText w:val="%4."/>
      <w:lvlJc w:val="left"/>
      <w:pPr>
        <w:ind w:left="3237" w:hanging="360"/>
      </w:pPr>
    </w:lvl>
    <w:lvl w:ilvl="4" w:tplc="100C0019" w:tentative="1">
      <w:start w:val="1"/>
      <w:numFmt w:val="lowerLetter"/>
      <w:lvlText w:val="%5."/>
      <w:lvlJc w:val="left"/>
      <w:pPr>
        <w:ind w:left="3957" w:hanging="360"/>
      </w:pPr>
    </w:lvl>
    <w:lvl w:ilvl="5" w:tplc="100C001B" w:tentative="1">
      <w:start w:val="1"/>
      <w:numFmt w:val="lowerRoman"/>
      <w:lvlText w:val="%6."/>
      <w:lvlJc w:val="right"/>
      <w:pPr>
        <w:ind w:left="4677" w:hanging="180"/>
      </w:pPr>
    </w:lvl>
    <w:lvl w:ilvl="6" w:tplc="100C000F" w:tentative="1">
      <w:start w:val="1"/>
      <w:numFmt w:val="decimal"/>
      <w:lvlText w:val="%7."/>
      <w:lvlJc w:val="left"/>
      <w:pPr>
        <w:ind w:left="5397" w:hanging="360"/>
      </w:pPr>
    </w:lvl>
    <w:lvl w:ilvl="7" w:tplc="100C0019" w:tentative="1">
      <w:start w:val="1"/>
      <w:numFmt w:val="lowerLetter"/>
      <w:lvlText w:val="%8."/>
      <w:lvlJc w:val="left"/>
      <w:pPr>
        <w:ind w:left="6117" w:hanging="360"/>
      </w:pPr>
    </w:lvl>
    <w:lvl w:ilvl="8" w:tplc="100C001B" w:tentative="1">
      <w:start w:val="1"/>
      <w:numFmt w:val="lowerRoman"/>
      <w:lvlText w:val="%9."/>
      <w:lvlJc w:val="right"/>
      <w:pPr>
        <w:ind w:left="6837" w:hanging="180"/>
      </w:pPr>
    </w:lvl>
  </w:abstractNum>
  <w:abstractNum w:abstractNumId="13">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DF013E"/>
    <w:multiLevelType w:val="hybridMultilevel"/>
    <w:tmpl w:val="1F80EBD0"/>
    <w:lvl w:ilvl="0" w:tplc="4FB2C2A8">
      <w:start w:val="1"/>
      <w:numFmt w:val="decimal"/>
      <w:lvlText w:val="[%1]"/>
      <w:lvlJc w:val="left"/>
      <w:pPr>
        <w:ind w:left="1077" w:hanging="360"/>
      </w:pPr>
      <w:rPr>
        <w:rFonts w:hint="default"/>
      </w:rPr>
    </w:lvl>
    <w:lvl w:ilvl="1" w:tplc="100C0019" w:tentative="1">
      <w:start w:val="1"/>
      <w:numFmt w:val="lowerLetter"/>
      <w:lvlText w:val="%2."/>
      <w:lvlJc w:val="left"/>
      <w:pPr>
        <w:ind w:left="1797" w:hanging="360"/>
      </w:pPr>
    </w:lvl>
    <w:lvl w:ilvl="2" w:tplc="100C001B" w:tentative="1">
      <w:start w:val="1"/>
      <w:numFmt w:val="lowerRoman"/>
      <w:lvlText w:val="%3."/>
      <w:lvlJc w:val="right"/>
      <w:pPr>
        <w:ind w:left="2517" w:hanging="180"/>
      </w:pPr>
    </w:lvl>
    <w:lvl w:ilvl="3" w:tplc="100C000F" w:tentative="1">
      <w:start w:val="1"/>
      <w:numFmt w:val="decimal"/>
      <w:lvlText w:val="%4."/>
      <w:lvlJc w:val="left"/>
      <w:pPr>
        <w:ind w:left="3237" w:hanging="360"/>
      </w:pPr>
    </w:lvl>
    <w:lvl w:ilvl="4" w:tplc="100C0019" w:tentative="1">
      <w:start w:val="1"/>
      <w:numFmt w:val="lowerLetter"/>
      <w:lvlText w:val="%5."/>
      <w:lvlJc w:val="left"/>
      <w:pPr>
        <w:ind w:left="3957" w:hanging="360"/>
      </w:pPr>
    </w:lvl>
    <w:lvl w:ilvl="5" w:tplc="100C001B" w:tentative="1">
      <w:start w:val="1"/>
      <w:numFmt w:val="lowerRoman"/>
      <w:lvlText w:val="%6."/>
      <w:lvlJc w:val="right"/>
      <w:pPr>
        <w:ind w:left="4677" w:hanging="180"/>
      </w:pPr>
    </w:lvl>
    <w:lvl w:ilvl="6" w:tplc="100C000F" w:tentative="1">
      <w:start w:val="1"/>
      <w:numFmt w:val="decimal"/>
      <w:lvlText w:val="%7."/>
      <w:lvlJc w:val="left"/>
      <w:pPr>
        <w:ind w:left="5397" w:hanging="360"/>
      </w:pPr>
    </w:lvl>
    <w:lvl w:ilvl="7" w:tplc="100C0019" w:tentative="1">
      <w:start w:val="1"/>
      <w:numFmt w:val="lowerLetter"/>
      <w:lvlText w:val="%8."/>
      <w:lvlJc w:val="left"/>
      <w:pPr>
        <w:ind w:left="6117" w:hanging="360"/>
      </w:pPr>
    </w:lvl>
    <w:lvl w:ilvl="8" w:tplc="100C001B" w:tentative="1">
      <w:start w:val="1"/>
      <w:numFmt w:val="lowerRoman"/>
      <w:lvlText w:val="%9."/>
      <w:lvlJc w:val="right"/>
      <w:pPr>
        <w:ind w:left="6837" w:hanging="180"/>
      </w:pPr>
    </w:lvl>
  </w:abstractNum>
  <w:abstractNum w:abstractNumId="15">
    <w:nsid w:val="42EB0506"/>
    <w:multiLevelType w:val="hybridMultilevel"/>
    <w:tmpl w:val="A9E8C8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4A9C7E07"/>
    <w:multiLevelType w:val="hybridMultilevel"/>
    <w:tmpl w:val="D3863DE8"/>
    <w:lvl w:ilvl="0" w:tplc="982A0590">
      <w:start w:val="1"/>
      <w:numFmt w:val="decimal"/>
      <w:lvlText w:val="%1."/>
      <w:lvlJc w:val="left"/>
      <w:pPr>
        <w:ind w:left="957" w:hanging="600"/>
      </w:pPr>
      <w:rPr>
        <w:rFonts w:hint="default"/>
      </w:rPr>
    </w:lvl>
    <w:lvl w:ilvl="1" w:tplc="100C0019" w:tentative="1">
      <w:start w:val="1"/>
      <w:numFmt w:val="lowerLetter"/>
      <w:lvlText w:val="%2."/>
      <w:lvlJc w:val="left"/>
      <w:pPr>
        <w:ind w:left="1437" w:hanging="360"/>
      </w:pPr>
    </w:lvl>
    <w:lvl w:ilvl="2" w:tplc="100C001B" w:tentative="1">
      <w:start w:val="1"/>
      <w:numFmt w:val="lowerRoman"/>
      <w:lvlText w:val="%3."/>
      <w:lvlJc w:val="right"/>
      <w:pPr>
        <w:ind w:left="2157" w:hanging="180"/>
      </w:pPr>
    </w:lvl>
    <w:lvl w:ilvl="3" w:tplc="100C000F" w:tentative="1">
      <w:start w:val="1"/>
      <w:numFmt w:val="decimal"/>
      <w:lvlText w:val="%4."/>
      <w:lvlJc w:val="left"/>
      <w:pPr>
        <w:ind w:left="2877" w:hanging="360"/>
      </w:pPr>
    </w:lvl>
    <w:lvl w:ilvl="4" w:tplc="100C0019" w:tentative="1">
      <w:start w:val="1"/>
      <w:numFmt w:val="lowerLetter"/>
      <w:lvlText w:val="%5."/>
      <w:lvlJc w:val="left"/>
      <w:pPr>
        <w:ind w:left="3597" w:hanging="360"/>
      </w:pPr>
    </w:lvl>
    <w:lvl w:ilvl="5" w:tplc="100C001B" w:tentative="1">
      <w:start w:val="1"/>
      <w:numFmt w:val="lowerRoman"/>
      <w:lvlText w:val="%6."/>
      <w:lvlJc w:val="right"/>
      <w:pPr>
        <w:ind w:left="4317" w:hanging="180"/>
      </w:pPr>
    </w:lvl>
    <w:lvl w:ilvl="6" w:tplc="100C000F" w:tentative="1">
      <w:start w:val="1"/>
      <w:numFmt w:val="decimal"/>
      <w:lvlText w:val="%7."/>
      <w:lvlJc w:val="left"/>
      <w:pPr>
        <w:ind w:left="5037" w:hanging="360"/>
      </w:pPr>
    </w:lvl>
    <w:lvl w:ilvl="7" w:tplc="100C0019" w:tentative="1">
      <w:start w:val="1"/>
      <w:numFmt w:val="lowerLetter"/>
      <w:lvlText w:val="%8."/>
      <w:lvlJc w:val="left"/>
      <w:pPr>
        <w:ind w:left="5757" w:hanging="360"/>
      </w:pPr>
    </w:lvl>
    <w:lvl w:ilvl="8" w:tplc="100C001B" w:tentative="1">
      <w:start w:val="1"/>
      <w:numFmt w:val="lowerRoman"/>
      <w:lvlText w:val="%9."/>
      <w:lvlJc w:val="right"/>
      <w:pPr>
        <w:ind w:left="6477" w:hanging="180"/>
      </w:pPr>
    </w:lvl>
  </w:abstractNum>
  <w:abstractNum w:abstractNumId="17">
    <w:nsid w:val="4EF42490"/>
    <w:multiLevelType w:val="hybridMultilevel"/>
    <w:tmpl w:val="A0320A54"/>
    <w:lvl w:ilvl="0" w:tplc="4FB2C2A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9">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2">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3">
    <w:nsid w:val="6AD670A5"/>
    <w:multiLevelType w:val="hybridMultilevel"/>
    <w:tmpl w:val="8384D270"/>
    <w:lvl w:ilvl="0" w:tplc="4FB2C2A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71A93307"/>
    <w:multiLevelType w:val="multilevel"/>
    <w:tmpl w:val="B59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9D7927"/>
    <w:multiLevelType w:val="multilevel"/>
    <w:tmpl w:val="1F9C18A8"/>
    <w:lvl w:ilvl="0">
      <w:start w:val="1"/>
      <w:numFmt w:val="decimal"/>
      <w:pStyle w:val="Titre1"/>
      <w:suff w:val="space"/>
      <w:lvlText w:val="%1."/>
      <w:lvlJc w:val="left"/>
      <w:pPr>
        <w:ind w:left="454" w:hanging="454"/>
      </w:pPr>
      <w:rPr>
        <w:rFonts w:ascii="Times New Roman" w:hAnsi="Times New Roman" w:hint="default"/>
        <w:b/>
        <w:i w:val="0"/>
        <w:caps w:val="0"/>
        <w:strike w:val="0"/>
        <w:dstrike w:val="0"/>
        <w:spacing w:val="0"/>
        <w:kern w:val="28"/>
        <w:position w:val="0"/>
        <w:sz w:val="20"/>
        <w:u w:val="none"/>
        <w:vertAlign w:val="baseline"/>
        <w:em w:val="none"/>
      </w:rPr>
    </w:lvl>
    <w:lvl w:ilvl="1">
      <w:start w:val="1"/>
      <w:numFmt w:val="decimal"/>
      <w:pStyle w:val="Titre2"/>
      <w:suff w:val="space"/>
      <w:lvlText w:val="%1.%2."/>
      <w:lvlJc w:val="left"/>
      <w:pPr>
        <w:ind w:left="0" w:firstLine="0"/>
      </w:pPr>
      <w:rPr>
        <w:rFonts w:ascii="Times New Roman" w:hAnsi="Times New Roman" w:hint="default"/>
        <w:b w:val="0"/>
        <w:i/>
        <w:sz w:val="20"/>
      </w:rPr>
    </w:lvl>
    <w:lvl w:ilvl="2">
      <w:start w:val="1"/>
      <w:numFmt w:val="decimal"/>
      <w:pStyle w:val="Titre3"/>
      <w:suff w:val="space"/>
      <w:lvlText w:val="%1.%2.%3."/>
      <w:lvlJc w:val="left"/>
      <w:pPr>
        <w:ind w:left="0" w:firstLine="0"/>
      </w:pPr>
      <w:rPr>
        <w:rFonts w:ascii="Times" w:hAnsi="Times" w:hint="default"/>
        <w:b w:val="0"/>
        <w:i/>
        <w:sz w:val="20"/>
      </w:rPr>
    </w:lvl>
    <w:lvl w:ilvl="3">
      <w:start w:val="1"/>
      <w:numFmt w:val="decimal"/>
      <w:pStyle w:val="Titre4"/>
      <w:suff w:val="space"/>
      <w:lvlText w:val="%1.%2.%3.%4."/>
      <w:lvlJc w:val="left"/>
      <w:pPr>
        <w:ind w:left="0" w:firstLine="0"/>
      </w:pPr>
      <w:rPr>
        <w:rFonts w:ascii="Times" w:hAnsi="Times" w:hint="default"/>
        <w:b w:val="0"/>
        <w:i/>
        <w:sz w:val="20"/>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6">
    <w:nsid w:val="76F27992"/>
    <w:multiLevelType w:val="hybridMultilevel"/>
    <w:tmpl w:val="C44C3FD6"/>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1"/>
  </w:num>
  <w:num w:numId="4">
    <w:abstractNumId w:val="25"/>
  </w:num>
  <w:num w:numId="5">
    <w:abstractNumId w:val="18"/>
  </w:num>
  <w:num w:numId="6">
    <w:abstractNumId w:val="22"/>
  </w:num>
  <w:num w:numId="7">
    <w:abstractNumId w:val="26"/>
  </w:num>
  <w:num w:numId="8">
    <w:abstractNumId w:val="20"/>
  </w:num>
  <w:num w:numId="9">
    <w:abstractNumId w:val="26"/>
  </w:num>
  <w:num w:numId="10">
    <w:abstractNumId w:val="13"/>
  </w:num>
  <w:num w:numId="11">
    <w:abstractNumId w:val="26"/>
    <w:lvlOverride w:ilvl="0">
      <w:startOverride w:val="1"/>
    </w:lvlOverride>
  </w:num>
  <w:num w:numId="12">
    <w:abstractNumId w:val="0"/>
  </w:num>
  <w:num w:numId="13">
    <w:abstractNumId w:val="3"/>
  </w:num>
  <w:num w:numId="14">
    <w:abstractNumId w:val="4"/>
  </w:num>
  <w:num w:numId="15">
    <w:abstractNumId w:val="5"/>
  </w:num>
  <w:num w:numId="16">
    <w:abstractNumId w:val="2"/>
  </w:num>
  <w:num w:numId="17">
    <w:abstractNumId w:val="9"/>
  </w:num>
  <w:num w:numId="18">
    <w:abstractNumId w:val="15"/>
  </w:num>
  <w:num w:numId="19">
    <w:abstractNumId w:val="24"/>
  </w:num>
  <w:num w:numId="20">
    <w:abstractNumId w:val="11"/>
  </w:num>
  <w:num w:numId="21">
    <w:abstractNumId w:val="6"/>
  </w:num>
  <w:num w:numId="22">
    <w:abstractNumId w:val="10"/>
  </w:num>
  <w:num w:numId="23">
    <w:abstractNumId w:val="8"/>
  </w:num>
  <w:num w:numId="24">
    <w:abstractNumId w:val="17"/>
  </w:num>
  <w:num w:numId="25">
    <w:abstractNumId w:val="7"/>
  </w:num>
  <w:num w:numId="26">
    <w:abstractNumId w:val="14"/>
  </w:num>
  <w:num w:numId="27">
    <w:abstractNumId w:val="16"/>
  </w:num>
  <w:num w:numId="28">
    <w:abstractNumId w:val="12"/>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yoni Ranasinghe">
    <w15:presenceInfo w15:providerId="Windows Live" w15:userId="8f1bfb801e653cd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20"/>
  <w:hyphenationZone w:val="425"/>
  <w:noPunctuationKerning/>
  <w:characterSpacingControl w:val="doNotCompress"/>
  <w:footnotePr>
    <w:footnote w:id="-1"/>
    <w:footnote w:id="0"/>
  </w:footnotePr>
  <w:endnotePr>
    <w:endnote w:id="-1"/>
    <w:endnote w:id="0"/>
  </w:endnotePr>
  <w:compat>
    <w:useFELayout/>
  </w:compat>
  <w:rsids>
    <w:rsidRoot w:val="007A5141"/>
    <w:rsid w:val="000045F1"/>
    <w:rsid w:val="00013049"/>
    <w:rsid w:val="00013E02"/>
    <w:rsid w:val="00022659"/>
    <w:rsid w:val="0003489C"/>
    <w:rsid w:val="0003730E"/>
    <w:rsid w:val="00050B55"/>
    <w:rsid w:val="00061795"/>
    <w:rsid w:val="00063F86"/>
    <w:rsid w:val="00083FCF"/>
    <w:rsid w:val="00092AB4"/>
    <w:rsid w:val="00093F06"/>
    <w:rsid w:val="00096F9B"/>
    <w:rsid w:val="000B5AA4"/>
    <w:rsid w:val="000B6688"/>
    <w:rsid w:val="000D247B"/>
    <w:rsid w:val="000D612C"/>
    <w:rsid w:val="000E3CD4"/>
    <w:rsid w:val="001122D8"/>
    <w:rsid w:val="00174562"/>
    <w:rsid w:val="00195373"/>
    <w:rsid w:val="001B3A43"/>
    <w:rsid w:val="001D51B7"/>
    <w:rsid w:val="001E2D28"/>
    <w:rsid w:val="001F6776"/>
    <w:rsid w:val="00222F89"/>
    <w:rsid w:val="00251564"/>
    <w:rsid w:val="00261F84"/>
    <w:rsid w:val="00263765"/>
    <w:rsid w:val="00280E32"/>
    <w:rsid w:val="00292B61"/>
    <w:rsid w:val="00293A22"/>
    <w:rsid w:val="002A503C"/>
    <w:rsid w:val="002B2645"/>
    <w:rsid w:val="00305A50"/>
    <w:rsid w:val="00343B88"/>
    <w:rsid w:val="0037614B"/>
    <w:rsid w:val="00380EB9"/>
    <w:rsid w:val="00395504"/>
    <w:rsid w:val="003A3299"/>
    <w:rsid w:val="003C68AA"/>
    <w:rsid w:val="003D6FAD"/>
    <w:rsid w:val="00405DAF"/>
    <w:rsid w:val="00440772"/>
    <w:rsid w:val="00443117"/>
    <w:rsid w:val="004710E5"/>
    <w:rsid w:val="00483491"/>
    <w:rsid w:val="00486C2C"/>
    <w:rsid w:val="004935AA"/>
    <w:rsid w:val="004B348B"/>
    <w:rsid w:val="004D3D94"/>
    <w:rsid w:val="00506C64"/>
    <w:rsid w:val="005165FE"/>
    <w:rsid w:val="00523533"/>
    <w:rsid w:val="0053096A"/>
    <w:rsid w:val="00530A15"/>
    <w:rsid w:val="0057473A"/>
    <w:rsid w:val="005A3926"/>
    <w:rsid w:val="005B328F"/>
    <w:rsid w:val="005C2130"/>
    <w:rsid w:val="005C650E"/>
    <w:rsid w:val="005E6FA2"/>
    <w:rsid w:val="00604D2A"/>
    <w:rsid w:val="00615E5C"/>
    <w:rsid w:val="00631672"/>
    <w:rsid w:val="0065011C"/>
    <w:rsid w:val="006837E6"/>
    <w:rsid w:val="006838F3"/>
    <w:rsid w:val="00685E75"/>
    <w:rsid w:val="006B195B"/>
    <w:rsid w:val="006B4C48"/>
    <w:rsid w:val="006B5552"/>
    <w:rsid w:val="006C6F8E"/>
    <w:rsid w:val="006D6F24"/>
    <w:rsid w:val="006F7397"/>
    <w:rsid w:val="00704808"/>
    <w:rsid w:val="00705229"/>
    <w:rsid w:val="00707547"/>
    <w:rsid w:val="00740990"/>
    <w:rsid w:val="007579FB"/>
    <w:rsid w:val="0076537E"/>
    <w:rsid w:val="00774615"/>
    <w:rsid w:val="00780048"/>
    <w:rsid w:val="007842C3"/>
    <w:rsid w:val="00791773"/>
    <w:rsid w:val="007A5141"/>
    <w:rsid w:val="007A5A56"/>
    <w:rsid w:val="007D35EE"/>
    <w:rsid w:val="007D7212"/>
    <w:rsid w:val="007D7BD0"/>
    <w:rsid w:val="00834CC0"/>
    <w:rsid w:val="00870DCC"/>
    <w:rsid w:val="00885B0D"/>
    <w:rsid w:val="00895E6E"/>
    <w:rsid w:val="008B28B2"/>
    <w:rsid w:val="009166AB"/>
    <w:rsid w:val="00947C24"/>
    <w:rsid w:val="009550E5"/>
    <w:rsid w:val="00963D76"/>
    <w:rsid w:val="0096618D"/>
    <w:rsid w:val="0097195D"/>
    <w:rsid w:val="00981B8A"/>
    <w:rsid w:val="009A2468"/>
    <w:rsid w:val="009D3A94"/>
    <w:rsid w:val="00A25CAD"/>
    <w:rsid w:val="00A2781B"/>
    <w:rsid w:val="00A4673E"/>
    <w:rsid w:val="00A46854"/>
    <w:rsid w:val="00A612BE"/>
    <w:rsid w:val="00A7266B"/>
    <w:rsid w:val="00A85300"/>
    <w:rsid w:val="00A93D07"/>
    <w:rsid w:val="00B05D6E"/>
    <w:rsid w:val="00B11DF7"/>
    <w:rsid w:val="00B17739"/>
    <w:rsid w:val="00B4442F"/>
    <w:rsid w:val="00B44EBE"/>
    <w:rsid w:val="00B67BD5"/>
    <w:rsid w:val="00B77E3F"/>
    <w:rsid w:val="00BA2F87"/>
    <w:rsid w:val="00BA409A"/>
    <w:rsid w:val="00BA68F3"/>
    <w:rsid w:val="00BE34A4"/>
    <w:rsid w:val="00BE5793"/>
    <w:rsid w:val="00BE6E33"/>
    <w:rsid w:val="00BE7D6B"/>
    <w:rsid w:val="00C107F6"/>
    <w:rsid w:val="00C1083D"/>
    <w:rsid w:val="00C15712"/>
    <w:rsid w:val="00C2131D"/>
    <w:rsid w:val="00C23F33"/>
    <w:rsid w:val="00C256B4"/>
    <w:rsid w:val="00C273C4"/>
    <w:rsid w:val="00C51808"/>
    <w:rsid w:val="00C86C7C"/>
    <w:rsid w:val="00C87C1D"/>
    <w:rsid w:val="00C91428"/>
    <w:rsid w:val="00C95D12"/>
    <w:rsid w:val="00C97D11"/>
    <w:rsid w:val="00CA00D4"/>
    <w:rsid w:val="00CE6323"/>
    <w:rsid w:val="00CF3A29"/>
    <w:rsid w:val="00CF473F"/>
    <w:rsid w:val="00CF496A"/>
    <w:rsid w:val="00D32BC3"/>
    <w:rsid w:val="00D40177"/>
    <w:rsid w:val="00D5234F"/>
    <w:rsid w:val="00D672EB"/>
    <w:rsid w:val="00D7058D"/>
    <w:rsid w:val="00D82BC9"/>
    <w:rsid w:val="00D82F61"/>
    <w:rsid w:val="00D8553A"/>
    <w:rsid w:val="00DA41B7"/>
    <w:rsid w:val="00DA5AAC"/>
    <w:rsid w:val="00DA7872"/>
    <w:rsid w:val="00DB0356"/>
    <w:rsid w:val="00DC4227"/>
    <w:rsid w:val="00DC45EB"/>
    <w:rsid w:val="00DF0AD5"/>
    <w:rsid w:val="00DF5CEB"/>
    <w:rsid w:val="00E206E7"/>
    <w:rsid w:val="00E50A13"/>
    <w:rsid w:val="00E673BF"/>
    <w:rsid w:val="00E8679C"/>
    <w:rsid w:val="00E90337"/>
    <w:rsid w:val="00E92FCF"/>
    <w:rsid w:val="00EC25AC"/>
    <w:rsid w:val="00EC5408"/>
    <w:rsid w:val="00ED715A"/>
    <w:rsid w:val="00EE5C4F"/>
    <w:rsid w:val="00EF27D3"/>
    <w:rsid w:val="00F02461"/>
    <w:rsid w:val="00F11336"/>
    <w:rsid w:val="00F34D8B"/>
    <w:rsid w:val="00F50F6B"/>
    <w:rsid w:val="00F56851"/>
    <w:rsid w:val="00FA3551"/>
    <w:rsid w:val="00FC0EC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61"/>
    <w:pPr>
      <w:ind w:firstLine="357"/>
      <w:jc w:val="both"/>
    </w:pPr>
    <w:rPr>
      <w:szCs w:val="24"/>
      <w:lang w:val="en-US" w:eastAsia="ja-JP"/>
    </w:rPr>
  </w:style>
  <w:style w:type="paragraph" w:styleId="Titre1">
    <w:name w:val="heading 1"/>
    <w:basedOn w:val="Normal"/>
    <w:next w:val="NoindentNormal"/>
    <w:link w:val="Titre1Car"/>
    <w:uiPriority w:val="9"/>
    <w:qFormat/>
    <w:rsid w:val="00292B61"/>
    <w:pPr>
      <w:keepNext/>
      <w:keepLines/>
      <w:numPr>
        <w:numId w:val="4"/>
      </w:numPr>
      <w:suppressAutoHyphens/>
      <w:spacing w:before="480" w:after="240"/>
      <w:jc w:val="left"/>
      <w:outlineLvl w:val="0"/>
    </w:pPr>
    <w:rPr>
      <w:rFonts w:cs="Arial"/>
      <w:b/>
      <w:bCs/>
      <w:kern w:val="32"/>
      <w:szCs w:val="32"/>
    </w:rPr>
  </w:style>
  <w:style w:type="paragraph" w:styleId="Titre2">
    <w:name w:val="heading 2"/>
    <w:basedOn w:val="Normal"/>
    <w:next w:val="NoindentNormal"/>
    <w:qFormat/>
    <w:rsid w:val="00292B61"/>
    <w:pPr>
      <w:keepNext/>
      <w:keepLines/>
      <w:numPr>
        <w:ilvl w:val="1"/>
        <w:numId w:val="4"/>
      </w:numPr>
      <w:suppressAutoHyphens/>
      <w:spacing w:before="240" w:after="240"/>
      <w:jc w:val="left"/>
      <w:outlineLvl w:val="1"/>
    </w:pPr>
    <w:rPr>
      <w:rFonts w:cs="Arial"/>
      <w:bCs/>
      <w:i/>
      <w:iCs/>
      <w:szCs w:val="28"/>
    </w:rPr>
  </w:style>
  <w:style w:type="paragraph" w:styleId="Titre3">
    <w:name w:val="heading 3"/>
    <w:basedOn w:val="Normal"/>
    <w:next w:val="NoindentNormal"/>
    <w:qFormat/>
    <w:rsid w:val="00292B61"/>
    <w:pPr>
      <w:keepNext/>
      <w:keepLines/>
      <w:numPr>
        <w:ilvl w:val="2"/>
        <w:numId w:val="4"/>
      </w:numPr>
      <w:suppressAutoHyphens/>
      <w:spacing w:before="240" w:after="120"/>
      <w:jc w:val="left"/>
      <w:outlineLvl w:val="2"/>
    </w:pPr>
    <w:rPr>
      <w:rFonts w:cs="Arial"/>
      <w:bCs/>
      <w:i/>
      <w:szCs w:val="26"/>
    </w:rPr>
  </w:style>
  <w:style w:type="paragraph" w:styleId="Titre4">
    <w:name w:val="heading 4"/>
    <w:basedOn w:val="Normal"/>
    <w:next w:val="NoindentNormal"/>
    <w:qFormat/>
    <w:rsid w:val="00292B61"/>
    <w:pPr>
      <w:keepNext/>
      <w:numPr>
        <w:ilvl w:val="3"/>
        <w:numId w:val="4"/>
      </w:numPr>
      <w:suppressAutoHyphens/>
      <w:spacing w:before="120"/>
      <w:jc w:val="left"/>
      <w:outlineLvl w:val="3"/>
    </w:pPr>
    <w:rPr>
      <w:bCs/>
      <w:i/>
      <w:szCs w:val="28"/>
    </w:rPr>
  </w:style>
  <w:style w:type="paragraph" w:styleId="Titre5">
    <w:name w:val="heading 5"/>
    <w:basedOn w:val="Normal"/>
    <w:next w:val="NoindentNormal"/>
    <w:qFormat/>
    <w:rsid w:val="00292B61"/>
    <w:pPr>
      <w:numPr>
        <w:ilvl w:val="4"/>
        <w:numId w:val="4"/>
      </w:numPr>
      <w:jc w:val="left"/>
      <w:outlineLvl w:val="4"/>
    </w:pPr>
    <w:rPr>
      <w:bCs/>
      <w:i/>
      <w:iCs/>
      <w:szCs w:val="26"/>
    </w:rPr>
  </w:style>
  <w:style w:type="paragraph" w:styleId="Titre6">
    <w:name w:val="heading 6"/>
    <w:basedOn w:val="Normal"/>
    <w:next w:val="Normal"/>
    <w:qFormat/>
    <w:rsid w:val="00292B61"/>
    <w:pPr>
      <w:numPr>
        <w:ilvl w:val="5"/>
        <w:numId w:val="4"/>
      </w:numPr>
      <w:spacing w:before="240"/>
      <w:outlineLvl w:val="5"/>
    </w:pPr>
    <w:rPr>
      <w:bCs/>
      <w:szCs w:val="22"/>
    </w:rPr>
  </w:style>
  <w:style w:type="paragraph" w:styleId="Titre7">
    <w:name w:val="heading 7"/>
    <w:basedOn w:val="Normal"/>
    <w:next w:val="Normal"/>
    <w:qFormat/>
    <w:rsid w:val="00292B61"/>
    <w:pPr>
      <w:spacing w:before="240" w:after="60"/>
      <w:outlineLvl w:val="6"/>
    </w:pPr>
    <w:rPr>
      <w:sz w:val="24"/>
    </w:rPr>
  </w:style>
  <w:style w:type="paragraph" w:styleId="Titre8">
    <w:name w:val="heading 8"/>
    <w:basedOn w:val="Normal"/>
    <w:next w:val="Normal"/>
    <w:qFormat/>
    <w:rsid w:val="00292B61"/>
    <w:pPr>
      <w:spacing w:before="240" w:after="60"/>
      <w:outlineLvl w:val="7"/>
    </w:pPr>
    <w:rPr>
      <w:i/>
      <w:iCs/>
      <w:sz w:val="24"/>
    </w:rPr>
  </w:style>
  <w:style w:type="paragraph" w:styleId="Titre9">
    <w:name w:val="heading 9"/>
    <w:basedOn w:val="Normal"/>
    <w:next w:val="Normal"/>
    <w:qFormat/>
    <w:rsid w:val="00292B6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indentNormal">
    <w:name w:val="NoindentNormal"/>
    <w:basedOn w:val="Normal"/>
    <w:next w:val="Normal"/>
    <w:rsid w:val="00292B61"/>
    <w:pPr>
      <w:ind w:firstLine="0"/>
    </w:pPr>
  </w:style>
  <w:style w:type="paragraph" w:customStyle="1" w:styleId="Citation1">
    <w:name w:val="Citation1"/>
    <w:basedOn w:val="Normal"/>
    <w:rsid w:val="00292B61"/>
    <w:pPr>
      <w:ind w:left="204"/>
    </w:pPr>
    <w:rPr>
      <w:sz w:val="18"/>
    </w:rPr>
  </w:style>
  <w:style w:type="paragraph" w:customStyle="1" w:styleId="Abstract">
    <w:name w:val="Abstract"/>
    <w:basedOn w:val="Normal"/>
    <w:rsid w:val="00292B61"/>
    <w:pPr>
      <w:adjustRightInd w:val="0"/>
      <w:snapToGrid w:val="0"/>
      <w:spacing w:before="480"/>
      <w:ind w:left="851" w:right="851" w:firstLine="0"/>
    </w:pPr>
    <w:rPr>
      <w:sz w:val="16"/>
    </w:rPr>
  </w:style>
  <w:style w:type="paragraph" w:customStyle="1" w:styleId="Affiliation">
    <w:name w:val="Affiliation"/>
    <w:basedOn w:val="Normal"/>
    <w:rsid w:val="00292B61"/>
    <w:pPr>
      <w:ind w:firstLine="0"/>
      <w:jc w:val="center"/>
    </w:pPr>
    <w:rPr>
      <w:i/>
    </w:rPr>
  </w:style>
  <w:style w:type="paragraph" w:customStyle="1" w:styleId="Equation">
    <w:name w:val="Equation"/>
    <w:basedOn w:val="Normal"/>
    <w:rsid w:val="00292B61"/>
    <w:pPr>
      <w:tabs>
        <w:tab w:val="left" w:pos="6781"/>
      </w:tabs>
      <w:spacing w:before="240" w:after="240"/>
      <w:ind w:left="454" w:firstLine="0"/>
      <w:jc w:val="left"/>
    </w:pPr>
  </w:style>
  <w:style w:type="paragraph" w:customStyle="1" w:styleId="Footnote">
    <w:name w:val="Footnote"/>
    <w:basedOn w:val="Normal"/>
    <w:rsid w:val="00292B61"/>
    <w:pPr>
      <w:ind w:firstLine="136"/>
    </w:pPr>
    <w:rPr>
      <w:sz w:val="16"/>
    </w:rPr>
  </w:style>
  <w:style w:type="paragraph" w:customStyle="1" w:styleId="LISTalph">
    <w:name w:val="LISTalph"/>
    <w:basedOn w:val="Normal"/>
    <w:rsid w:val="00292B61"/>
    <w:pPr>
      <w:numPr>
        <w:numId w:val="1"/>
      </w:numPr>
      <w:tabs>
        <w:tab w:val="left" w:pos="499"/>
      </w:tabs>
    </w:pPr>
  </w:style>
  <w:style w:type="paragraph" w:customStyle="1" w:styleId="LISTdash">
    <w:name w:val="LISTdash"/>
    <w:basedOn w:val="Normal"/>
    <w:rsid w:val="00292B61"/>
    <w:pPr>
      <w:numPr>
        <w:numId w:val="2"/>
      </w:numPr>
      <w:tabs>
        <w:tab w:val="left" w:pos="454"/>
      </w:tabs>
      <w:adjustRightInd w:val="0"/>
      <w:snapToGrid w:val="0"/>
    </w:pPr>
  </w:style>
  <w:style w:type="paragraph" w:customStyle="1" w:styleId="LISTnum">
    <w:name w:val="LISTnum"/>
    <w:basedOn w:val="Normal"/>
    <w:rsid w:val="00292B61"/>
    <w:pPr>
      <w:numPr>
        <w:numId w:val="6"/>
      </w:numPr>
      <w:adjustRightInd w:val="0"/>
      <w:snapToGrid w:val="0"/>
      <w:ind w:left="714" w:hanging="357"/>
    </w:pPr>
  </w:style>
  <w:style w:type="paragraph" w:customStyle="1" w:styleId="References">
    <w:name w:val="References"/>
    <w:basedOn w:val="Normal"/>
    <w:rsid w:val="00292B61"/>
    <w:pPr>
      <w:numPr>
        <w:numId w:val="9"/>
      </w:numPr>
      <w:tabs>
        <w:tab w:val="left" w:pos="85"/>
      </w:tabs>
    </w:pPr>
    <w:rPr>
      <w:sz w:val="16"/>
    </w:rPr>
  </w:style>
  <w:style w:type="paragraph" w:customStyle="1" w:styleId="Table">
    <w:name w:val="Table"/>
    <w:basedOn w:val="Normal"/>
    <w:rsid w:val="00292B61"/>
    <w:pPr>
      <w:spacing w:before="60" w:after="60"/>
      <w:ind w:firstLine="0"/>
      <w:jc w:val="left"/>
    </w:pPr>
    <w:rPr>
      <w:sz w:val="16"/>
    </w:rPr>
  </w:style>
  <w:style w:type="paragraph" w:styleId="Titre">
    <w:name w:val="Title"/>
    <w:basedOn w:val="Normal"/>
    <w:next w:val="Normal"/>
    <w:qFormat/>
    <w:rsid w:val="00292B61"/>
    <w:pPr>
      <w:spacing w:before="480" w:after="320"/>
      <w:ind w:firstLine="0"/>
      <w:jc w:val="center"/>
    </w:pPr>
    <w:rPr>
      <w:noProof/>
      <w:kern w:val="28"/>
      <w:sz w:val="40"/>
    </w:rPr>
  </w:style>
  <w:style w:type="paragraph" w:customStyle="1" w:styleId="Author">
    <w:name w:val="Author"/>
    <w:basedOn w:val="Normal"/>
    <w:rsid w:val="00292B61"/>
    <w:pPr>
      <w:ind w:firstLine="0"/>
      <w:jc w:val="center"/>
    </w:pPr>
  </w:style>
  <w:style w:type="paragraph" w:styleId="Lgende">
    <w:name w:val="caption"/>
    <w:basedOn w:val="Normal"/>
    <w:next w:val="Normal"/>
    <w:qFormat/>
    <w:rsid w:val="00292B61"/>
    <w:pPr>
      <w:spacing w:before="80" w:after="80"/>
      <w:ind w:firstLine="0"/>
    </w:pPr>
    <w:rPr>
      <w:sz w:val="16"/>
    </w:rPr>
  </w:style>
  <w:style w:type="paragraph" w:customStyle="1" w:styleId="LISTDescription">
    <w:name w:val="LISTDescription"/>
    <w:basedOn w:val="Normal"/>
    <w:rsid w:val="00292B61"/>
    <w:pPr>
      <w:ind w:left="454" w:hanging="454"/>
    </w:pPr>
  </w:style>
  <w:style w:type="paragraph" w:customStyle="1" w:styleId="Notes">
    <w:name w:val="Notes"/>
    <w:basedOn w:val="Normal"/>
    <w:rsid w:val="00292B61"/>
    <w:rPr>
      <w:sz w:val="16"/>
    </w:rPr>
  </w:style>
  <w:style w:type="paragraph" w:styleId="Corpsdetexte">
    <w:name w:val="Body Text"/>
    <w:basedOn w:val="Normal"/>
    <w:semiHidden/>
    <w:rsid w:val="00292B61"/>
    <w:pPr>
      <w:spacing w:after="120"/>
    </w:pPr>
  </w:style>
  <w:style w:type="paragraph" w:customStyle="1" w:styleId="CaptionLong">
    <w:name w:val="CaptionLong"/>
    <w:basedOn w:val="Normal"/>
    <w:rsid w:val="00292B61"/>
    <w:pPr>
      <w:spacing w:before="80" w:after="80"/>
      <w:ind w:firstLine="0"/>
    </w:pPr>
    <w:rPr>
      <w:sz w:val="16"/>
    </w:rPr>
  </w:style>
  <w:style w:type="paragraph" w:customStyle="1" w:styleId="HeadingUnn1">
    <w:name w:val="HeadingUnn1"/>
    <w:basedOn w:val="Titre1"/>
    <w:next w:val="NoindentNormal"/>
    <w:rsid w:val="00292B61"/>
    <w:pPr>
      <w:numPr>
        <w:numId w:val="0"/>
      </w:numPr>
    </w:pPr>
    <w:rPr>
      <w:bCs w:val="0"/>
    </w:rPr>
  </w:style>
  <w:style w:type="paragraph" w:customStyle="1" w:styleId="HeadingUnn2">
    <w:name w:val="HeadingUnn2"/>
    <w:basedOn w:val="Titre2"/>
    <w:next w:val="NoindentNormal"/>
    <w:rsid w:val="00292B61"/>
    <w:pPr>
      <w:numPr>
        <w:ilvl w:val="0"/>
        <w:numId w:val="0"/>
      </w:numPr>
    </w:pPr>
  </w:style>
  <w:style w:type="paragraph" w:customStyle="1" w:styleId="HeadingUnn3">
    <w:name w:val="HeadingUnn3"/>
    <w:basedOn w:val="Titre3"/>
    <w:next w:val="NoindentNormal"/>
    <w:rsid w:val="00292B61"/>
    <w:pPr>
      <w:numPr>
        <w:ilvl w:val="0"/>
        <w:numId w:val="0"/>
      </w:numPr>
    </w:pPr>
  </w:style>
  <w:style w:type="paragraph" w:customStyle="1" w:styleId="HeadingUnn4">
    <w:name w:val="HeadingUnn4"/>
    <w:basedOn w:val="Titre4"/>
    <w:next w:val="NoindentNormal"/>
    <w:rsid w:val="00292B61"/>
    <w:pPr>
      <w:numPr>
        <w:ilvl w:val="0"/>
        <w:numId w:val="0"/>
      </w:numPr>
    </w:pPr>
  </w:style>
  <w:style w:type="paragraph" w:customStyle="1" w:styleId="HeadingUnn5">
    <w:name w:val="HeadingUnn5"/>
    <w:basedOn w:val="Titre5"/>
    <w:next w:val="Normal"/>
    <w:rsid w:val="00292B61"/>
    <w:pPr>
      <w:numPr>
        <w:ilvl w:val="0"/>
        <w:numId w:val="0"/>
      </w:numPr>
      <w:spacing w:before="120"/>
    </w:pPr>
  </w:style>
  <w:style w:type="paragraph" w:styleId="Listenumros">
    <w:name w:val="List Number"/>
    <w:basedOn w:val="Normal"/>
    <w:semiHidden/>
    <w:rsid w:val="00292B61"/>
    <w:pPr>
      <w:numPr>
        <w:numId w:val="3"/>
      </w:numPr>
    </w:pPr>
  </w:style>
  <w:style w:type="paragraph" w:customStyle="1" w:styleId="CaptionShort">
    <w:name w:val="CaptionShort"/>
    <w:basedOn w:val="Normal"/>
    <w:rsid w:val="00292B61"/>
    <w:pPr>
      <w:spacing w:before="80" w:after="80"/>
      <w:ind w:firstLine="0"/>
      <w:jc w:val="center"/>
    </w:pPr>
    <w:rPr>
      <w:sz w:val="16"/>
    </w:rPr>
  </w:style>
  <w:style w:type="paragraph" w:customStyle="1" w:styleId="Listbul">
    <w:name w:val="Listbul"/>
    <w:basedOn w:val="Normal"/>
    <w:rsid w:val="00292B61"/>
    <w:pPr>
      <w:numPr>
        <w:numId w:val="5"/>
      </w:numPr>
    </w:pPr>
  </w:style>
  <w:style w:type="paragraph" w:customStyle="1" w:styleId="Keywords">
    <w:name w:val="Keywords"/>
    <w:basedOn w:val="Abstract"/>
    <w:next w:val="Titre1"/>
    <w:rsid w:val="00292B61"/>
    <w:pPr>
      <w:spacing w:before="240" w:after="240"/>
    </w:pPr>
  </w:style>
  <w:style w:type="paragraph" w:styleId="Notedebasdepage">
    <w:name w:val="footnote text"/>
    <w:basedOn w:val="Normal"/>
    <w:semiHidden/>
    <w:rsid w:val="00292B61"/>
    <w:rPr>
      <w:szCs w:val="20"/>
    </w:rPr>
  </w:style>
  <w:style w:type="character" w:styleId="Appelnotedebasdep">
    <w:name w:val="footnote reference"/>
    <w:semiHidden/>
    <w:rsid w:val="00292B61"/>
    <w:rPr>
      <w:vertAlign w:val="superscript"/>
    </w:rPr>
  </w:style>
  <w:style w:type="character" w:customStyle="1" w:styleId="FootnoteChar">
    <w:name w:val="Footnote Char"/>
    <w:rsid w:val="00292B61"/>
    <w:rPr>
      <w:rFonts w:eastAsia="MS Mincho"/>
      <w:sz w:val="16"/>
      <w:szCs w:val="24"/>
      <w:lang w:val="en-US" w:eastAsia="ja-JP" w:bidi="ar-SA"/>
    </w:rPr>
  </w:style>
  <w:style w:type="character" w:customStyle="1" w:styleId="MTEquationSection">
    <w:name w:val="MTEquationSection"/>
    <w:rsid w:val="00292B61"/>
    <w:rPr>
      <w:i/>
      <w:vanish/>
      <w:color w:val="FF0000"/>
    </w:rPr>
  </w:style>
  <w:style w:type="paragraph" w:styleId="Textedebulles">
    <w:name w:val="Balloon Text"/>
    <w:basedOn w:val="Normal"/>
    <w:link w:val="TextedebullesCar"/>
    <w:uiPriority w:val="99"/>
    <w:semiHidden/>
    <w:unhideWhenUsed/>
    <w:rsid w:val="00293A22"/>
    <w:rPr>
      <w:rFonts w:ascii="Tahoma" w:hAnsi="Tahoma" w:cs="Tahoma"/>
      <w:sz w:val="16"/>
      <w:szCs w:val="16"/>
    </w:rPr>
  </w:style>
  <w:style w:type="character" w:customStyle="1" w:styleId="TextedebullesCar">
    <w:name w:val="Texte de bulles Car"/>
    <w:basedOn w:val="Policepardfaut"/>
    <w:link w:val="Textedebulles"/>
    <w:uiPriority w:val="99"/>
    <w:semiHidden/>
    <w:rsid w:val="00293A22"/>
    <w:rPr>
      <w:rFonts w:ascii="Tahoma" w:hAnsi="Tahoma" w:cs="Tahoma"/>
      <w:sz w:val="16"/>
      <w:szCs w:val="16"/>
      <w:lang w:val="en-US" w:eastAsia="ja-JP"/>
    </w:rPr>
  </w:style>
  <w:style w:type="paragraph" w:styleId="NormalWeb">
    <w:name w:val="Normal (Web)"/>
    <w:basedOn w:val="Normal"/>
    <w:uiPriority w:val="99"/>
    <w:unhideWhenUsed/>
    <w:rsid w:val="006B5552"/>
    <w:pPr>
      <w:spacing w:before="100" w:beforeAutospacing="1" w:after="100" w:afterAutospacing="1"/>
      <w:ind w:firstLine="0"/>
    </w:pPr>
    <w:rPr>
      <w:rFonts w:eastAsia="Cambria"/>
      <w:sz w:val="24"/>
      <w:lang w:val="bg-BG" w:eastAsia="bg-BG"/>
    </w:rPr>
  </w:style>
  <w:style w:type="paragraph" w:styleId="Paragraphedeliste">
    <w:name w:val="List Paragraph"/>
    <w:basedOn w:val="Normal"/>
    <w:uiPriority w:val="72"/>
    <w:rsid w:val="00BE5793"/>
    <w:pPr>
      <w:ind w:left="720"/>
      <w:contextualSpacing/>
    </w:pPr>
  </w:style>
  <w:style w:type="character" w:styleId="Marquedecommentaire">
    <w:name w:val="annotation reference"/>
    <w:basedOn w:val="Policepardfaut"/>
    <w:uiPriority w:val="99"/>
    <w:semiHidden/>
    <w:unhideWhenUsed/>
    <w:rsid w:val="00195373"/>
    <w:rPr>
      <w:sz w:val="16"/>
      <w:szCs w:val="16"/>
    </w:rPr>
  </w:style>
  <w:style w:type="paragraph" w:styleId="Commentaire">
    <w:name w:val="annotation text"/>
    <w:basedOn w:val="Normal"/>
    <w:link w:val="CommentaireCar"/>
    <w:uiPriority w:val="99"/>
    <w:semiHidden/>
    <w:unhideWhenUsed/>
    <w:rsid w:val="00195373"/>
    <w:rPr>
      <w:szCs w:val="20"/>
    </w:rPr>
  </w:style>
  <w:style w:type="character" w:customStyle="1" w:styleId="CommentaireCar">
    <w:name w:val="Commentaire Car"/>
    <w:basedOn w:val="Policepardfaut"/>
    <w:link w:val="Commentaire"/>
    <w:uiPriority w:val="99"/>
    <w:semiHidden/>
    <w:rsid w:val="00195373"/>
    <w:rPr>
      <w:lang w:val="en-US" w:eastAsia="ja-JP"/>
    </w:rPr>
  </w:style>
  <w:style w:type="paragraph" w:styleId="Objetducommentaire">
    <w:name w:val="annotation subject"/>
    <w:basedOn w:val="Commentaire"/>
    <w:next w:val="Commentaire"/>
    <w:link w:val="ObjetducommentaireCar"/>
    <w:uiPriority w:val="99"/>
    <w:semiHidden/>
    <w:unhideWhenUsed/>
    <w:rsid w:val="00195373"/>
    <w:rPr>
      <w:b/>
      <w:bCs/>
    </w:rPr>
  </w:style>
  <w:style w:type="character" w:customStyle="1" w:styleId="ObjetducommentaireCar">
    <w:name w:val="Objet du commentaire Car"/>
    <w:basedOn w:val="CommentaireCar"/>
    <w:link w:val="Objetducommentaire"/>
    <w:uiPriority w:val="99"/>
    <w:semiHidden/>
    <w:rsid w:val="00195373"/>
    <w:rPr>
      <w:b/>
      <w:bCs/>
      <w:lang w:val="en-US" w:eastAsia="ja-JP"/>
    </w:rPr>
  </w:style>
  <w:style w:type="character" w:styleId="Lienhypertexte">
    <w:name w:val="Hyperlink"/>
    <w:basedOn w:val="Policepardfaut"/>
    <w:uiPriority w:val="99"/>
    <w:unhideWhenUsed/>
    <w:rsid w:val="006F7397"/>
    <w:rPr>
      <w:color w:val="0000FF" w:themeColor="hyperlink"/>
      <w:u w:val="single"/>
    </w:rPr>
  </w:style>
  <w:style w:type="character" w:customStyle="1" w:styleId="apple-style-span">
    <w:name w:val="apple-style-span"/>
    <w:basedOn w:val="Policepardfaut"/>
    <w:rsid w:val="00395504"/>
  </w:style>
  <w:style w:type="character" w:customStyle="1" w:styleId="st">
    <w:name w:val="st"/>
    <w:basedOn w:val="Policepardfaut"/>
    <w:rsid w:val="004D3D94"/>
  </w:style>
  <w:style w:type="paragraph" w:styleId="Notedefin">
    <w:name w:val="endnote text"/>
    <w:basedOn w:val="Normal"/>
    <w:link w:val="NotedefinCar"/>
    <w:uiPriority w:val="99"/>
    <w:semiHidden/>
    <w:unhideWhenUsed/>
    <w:rsid w:val="00885B0D"/>
    <w:rPr>
      <w:szCs w:val="20"/>
    </w:rPr>
  </w:style>
  <w:style w:type="character" w:customStyle="1" w:styleId="NotedefinCar">
    <w:name w:val="Note de fin Car"/>
    <w:basedOn w:val="Policepardfaut"/>
    <w:link w:val="Notedefin"/>
    <w:uiPriority w:val="99"/>
    <w:semiHidden/>
    <w:rsid w:val="00885B0D"/>
    <w:rPr>
      <w:lang w:val="en-US" w:eastAsia="ja-JP"/>
    </w:rPr>
  </w:style>
  <w:style w:type="character" w:styleId="Appeldenotedefin">
    <w:name w:val="endnote reference"/>
    <w:basedOn w:val="Policepardfaut"/>
    <w:uiPriority w:val="99"/>
    <w:semiHidden/>
    <w:unhideWhenUsed/>
    <w:rsid w:val="00885B0D"/>
    <w:rPr>
      <w:vertAlign w:val="superscript"/>
    </w:rPr>
  </w:style>
  <w:style w:type="character" w:customStyle="1" w:styleId="Titre1Car">
    <w:name w:val="Titre 1 Car"/>
    <w:basedOn w:val="Policepardfaut"/>
    <w:link w:val="Titre1"/>
    <w:uiPriority w:val="9"/>
    <w:rsid w:val="00405DAF"/>
    <w:rPr>
      <w:rFonts w:cs="Arial"/>
      <w:b/>
      <w:bCs/>
      <w:kern w:val="32"/>
      <w:szCs w:val="32"/>
      <w:lang w:val="en-US" w:eastAsia="ja-JP"/>
    </w:rPr>
  </w:style>
  <w:style w:type="paragraph" w:styleId="Bibliographie">
    <w:name w:val="Bibliography"/>
    <w:basedOn w:val="Normal"/>
    <w:next w:val="Normal"/>
    <w:uiPriority w:val="37"/>
    <w:unhideWhenUsed/>
    <w:rsid w:val="00405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61"/>
    <w:pPr>
      <w:ind w:firstLine="357"/>
      <w:jc w:val="both"/>
    </w:pPr>
    <w:rPr>
      <w:szCs w:val="24"/>
      <w:lang w:val="en-US" w:eastAsia="ja-JP"/>
    </w:rPr>
  </w:style>
  <w:style w:type="paragraph" w:styleId="Titre1">
    <w:name w:val="heading 1"/>
    <w:basedOn w:val="Normal"/>
    <w:next w:val="NoindentNormal"/>
    <w:link w:val="Titre1Car"/>
    <w:uiPriority w:val="9"/>
    <w:qFormat/>
    <w:rsid w:val="00292B61"/>
    <w:pPr>
      <w:keepNext/>
      <w:keepLines/>
      <w:numPr>
        <w:numId w:val="4"/>
      </w:numPr>
      <w:suppressAutoHyphens/>
      <w:spacing w:before="480" w:after="240"/>
      <w:jc w:val="left"/>
      <w:outlineLvl w:val="0"/>
    </w:pPr>
    <w:rPr>
      <w:rFonts w:cs="Arial"/>
      <w:b/>
      <w:bCs/>
      <w:kern w:val="32"/>
      <w:szCs w:val="32"/>
    </w:rPr>
  </w:style>
  <w:style w:type="paragraph" w:styleId="Titre2">
    <w:name w:val="heading 2"/>
    <w:basedOn w:val="Normal"/>
    <w:next w:val="NoindentNormal"/>
    <w:qFormat/>
    <w:rsid w:val="00292B61"/>
    <w:pPr>
      <w:keepNext/>
      <w:keepLines/>
      <w:numPr>
        <w:ilvl w:val="1"/>
        <w:numId w:val="4"/>
      </w:numPr>
      <w:suppressAutoHyphens/>
      <w:spacing w:before="240" w:after="240"/>
      <w:jc w:val="left"/>
      <w:outlineLvl w:val="1"/>
    </w:pPr>
    <w:rPr>
      <w:rFonts w:cs="Arial"/>
      <w:bCs/>
      <w:i/>
      <w:iCs/>
      <w:szCs w:val="28"/>
    </w:rPr>
  </w:style>
  <w:style w:type="paragraph" w:styleId="Titre3">
    <w:name w:val="heading 3"/>
    <w:basedOn w:val="Normal"/>
    <w:next w:val="NoindentNormal"/>
    <w:qFormat/>
    <w:rsid w:val="00292B61"/>
    <w:pPr>
      <w:keepNext/>
      <w:keepLines/>
      <w:numPr>
        <w:ilvl w:val="2"/>
        <w:numId w:val="4"/>
      </w:numPr>
      <w:suppressAutoHyphens/>
      <w:spacing w:before="240" w:after="120"/>
      <w:jc w:val="left"/>
      <w:outlineLvl w:val="2"/>
    </w:pPr>
    <w:rPr>
      <w:rFonts w:cs="Arial"/>
      <w:bCs/>
      <w:i/>
      <w:szCs w:val="26"/>
    </w:rPr>
  </w:style>
  <w:style w:type="paragraph" w:styleId="Titre4">
    <w:name w:val="heading 4"/>
    <w:basedOn w:val="Normal"/>
    <w:next w:val="NoindentNormal"/>
    <w:qFormat/>
    <w:rsid w:val="00292B61"/>
    <w:pPr>
      <w:keepNext/>
      <w:numPr>
        <w:ilvl w:val="3"/>
        <w:numId w:val="4"/>
      </w:numPr>
      <w:suppressAutoHyphens/>
      <w:spacing w:before="120"/>
      <w:jc w:val="left"/>
      <w:outlineLvl w:val="3"/>
    </w:pPr>
    <w:rPr>
      <w:bCs/>
      <w:i/>
      <w:szCs w:val="28"/>
    </w:rPr>
  </w:style>
  <w:style w:type="paragraph" w:styleId="Titre5">
    <w:name w:val="heading 5"/>
    <w:basedOn w:val="Normal"/>
    <w:next w:val="NoindentNormal"/>
    <w:qFormat/>
    <w:rsid w:val="00292B61"/>
    <w:pPr>
      <w:numPr>
        <w:ilvl w:val="4"/>
        <w:numId w:val="4"/>
      </w:numPr>
      <w:jc w:val="left"/>
      <w:outlineLvl w:val="4"/>
    </w:pPr>
    <w:rPr>
      <w:bCs/>
      <w:i/>
      <w:iCs/>
      <w:szCs w:val="26"/>
    </w:rPr>
  </w:style>
  <w:style w:type="paragraph" w:styleId="Titre6">
    <w:name w:val="heading 6"/>
    <w:basedOn w:val="Normal"/>
    <w:next w:val="Normal"/>
    <w:qFormat/>
    <w:rsid w:val="00292B61"/>
    <w:pPr>
      <w:numPr>
        <w:ilvl w:val="5"/>
        <w:numId w:val="4"/>
      </w:numPr>
      <w:spacing w:before="240"/>
      <w:outlineLvl w:val="5"/>
    </w:pPr>
    <w:rPr>
      <w:bCs/>
      <w:szCs w:val="22"/>
    </w:rPr>
  </w:style>
  <w:style w:type="paragraph" w:styleId="Titre7">
    <w:name w:val="heading 7"/>
    <w:basedOn w:val="Normal"/>
    <w:next w:val="Normal"/>
    <w:qFormat/>
    <w:rsid w:val="00292B61"/>
    <w:pPr>
      <w:spacing w:before="240" w:after="60"/>
      <w:outlineLvl w:val="6"/>
    </w:pPr>
    <w:rPr>
      <w:sz w:val="24"/>
    </w:rPr>
  </w:style>
  <w:style w:type="paragraph" w:styleId="Titre8">
    <w:name w:val="heading 8"/>
    <w:basedOn w:val="Normal"/>
    <w:next w:val="Normal"/>
    <w:qFormat/>
    <w:rsid w:val="00292B61"/>
    <w:pPr>
      <w:spacing w:before="240" w:after="60"/>
      <w:outlineLvl w:val="7"/>
    </w:pPr>
    <w:rPr>
      <w:i/>
      <w:iCs/>
      <w:sz w:val="24"/>
    </w:rPr>
  </w:style>
  <w:style w:type="paragraph" w:styleId="Titre9">
    <w:name w:val="heading 9"/>
    <w:basedOn w:val="Normal"/>
    <w:next w:val="Normal"/>
    <w:qFormat/>
    <w:rsid w:val="00292B6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indentNormal">
    <w:name w:val="NoindentNormal"/>
    <w:basedOn w:val="Normal"/>
    <w:next w:val="Normal"/>
    <w:rsid w:val="00292B61"/>
    <w:pPr>
      <w:ind w:firstLine="0"/>
    </w:pPr>
  </w:style>
  <w:style w:type="paragraph" w:customStyle="1" w:styleId="Citation1">
    <w:name w:val="Citation1"/>
    <w:basedOn w:val="Normal"/>
    <w:rsid w:val="00292B61"/>
    <w:pPr>
      <w:ind w:left="204"/>
    </w:pPr>
    <w:rPr>
      <w:sz w:val="18"/>
    </w:rPr>
  </w:style>
  <w:style w:type="paragraph" w:customStyle="1" w:styleId="Abstract">
    <w:name w:val="Abstract"/>
    <w:basedOn w:val="Normal"/>
    <w:rsid w:val="00292B61"/>
    <w:pPr>
      <w:adjustRightInd w:val="0"/>
      <w:snapToGrid w:val="0"/>
      <w:spacing w:before="480"/>
      <w:ind w:left="851" w:right="851" w:firstLine="0"/>
    </w:pPr>
    <w:rPr>
      <w:sz w:val="16"/>
    </w:rPr>
  </w:style>
  <w:style w:type="paragraph" w:customStyle="1" w:styleId="Affiliation">
    <w:name w:val="Affiliation"/>
    <w:basedOn w:val="Normal"/>
    <w:rsid w:val="00292B61"/>
    <w:pPr>
      <w:ind w:firstLine="0"/>
      <w:jc w:val="center"/>
    </w:pPr>
    <w:rPr>
      <w:i/>
    </w:rPr>
  </w:style>
  <w:style w:type="paragraph" w:customStyle="1" w:styleId="Equation">
    <w:name w:val="Equation"/>
    <w:basedOn w:val="Normal"/>
    <w:rsid w:val="00292B61"/>
    <w:pPr>
      <w:tabs>
        <w:tab w:val="left" w:pos="6781"/>
      </w:tabs>
      <w:spacing w:before="240" w:after="240"/>
      <w:ind w:left="454" w:firstLine="0"/>
      <w:jc w:val="left"/>
    </w:pPr>
  </w:style>
  <w:style w:type="paragraph" w:customStyle="1" w:styleId="Footnote">
    <w:name w:val="Footnote"/>
    <w:basedOn w:val="Normal"/>
    <w:rsid w:val="00292B61"/>
    <w:pPr>
      <w:ind w:firstLine="136"/>
    </w:pPr>
    <w:rPr>
      <w:sz w:val="16"/>
    </w:rPr>
  </w:style>
  <w:style w:type="paragraph" w:customStyle="1" w:styleId="LISTalph">
    <w:name w:val="LISTalph"/>
    <w:basedOn w:val="Normal"/>
    <w:rsid w:val="00292B61"/>
    <w:pPr>
      <w:numPr>
        <w:numId w:val="1"/>
      </w:numPr>
      <w:tabs>
        <w:tab w:val="left" w:pos="499"/>
      </w:tabs>
    </w:pPr>
  </w:style>
  <w:style w:type="paragraph" w:customStyle="1" w:styleId="LISTdash">
    <w:name w:val="LISTdash"/>
    <w:basedOn w:val="Normal"/>
    <w:rsid w:val="00292B61"/>
    <w:pPr>
      <w:numPr>
        <w:numId w:val="2"/>
      </w:numPr>
      <w:tabs>
        <w:tab w:val="left" w:pos="454"/>
      </w:tabs>
      <w:adjustRightInd w:val="0"/>
      <w:snapToGrid w:val="0"/>
    </w:pPr>
  </w:style>
  <w:style w:type="paragraph" w:customStyle="1" w:styleId="LISTnum">
    <w:name w:val="LISTnum"/>
    <w:basedOn w:val="Normal"/>
    <w:rsid w:val="00292B61"/>
    <w:pPr>
      <w:numPr>
        <w:numId w:val="6"/>
      </w:numPr>
      <w:adjustRightInd w:val="0"/>
      <w:snapToGrid w:val="0"/>
      <w:ind w:left="714" w:hanging="357"/>
    </w:pPr>
  </w:style>
  <w:style w:type="paragraph" w:customStyle="1" w:styleId="References">
    <w:name w:val="References"/>
    <w:basedOn w:val="Normal"/>
    <w:rsid w:val="00292B61"/>
    <w:pPr>
      <w:numPr>
        <w:numId w:val="9"/>
      </w:numPr>
      <w:tabs>
        <w:tab w:val="left" w:pos="85"/>
      </w:tabs>
    </w:pPr>
    <w:rPr>
      <w:sz w:val="16"/>
    </w:rPr>
  </w:style>
  <w:style w:type="paragraph" w:customStyle="1" w:styleId="Table">
    <w:name w:val="Table"/>
    <w:basedOn w:val="Normal"/>
    <w:rsid w:val="00292B61"/>
    <w:pPr>
      <w:spacing w:before="60" w:after="60"/>
      <w:ind w:firstLine="0"/>
      <w:jc w:val="left"/>
    </w:pPr>
    <w:rPr>
      <w:sz w:val="16"/>
    </w:rPr>
  </w:style>
  <w:style w:type="paragraph" w:styleId="Titre">
    <w:name w:val="Title"/>
    <w:basedOn w:val="Normal"/>
    <w:next w:val="Normal"/>
    <w:qFormat/>
    <w:rsid w:val="00292B61"/>
    <w:pPr>
      <w:spacing w:before="480" w:after="320"/>
      <w:ind w:firstLine="0"/>
      <w:jc w:val="center"/>
    </w:pPr>
    <w:rPr>
      <w:noProof/>
      <w:kern w:val="28"/>
      <w:sz w:val="40"/>
    </w:rPr>
  </w:style>
  <w:style w:type="paragraph" w:customStyle="1" w:styleId="Author">
    <w:name w:val="Author"/>
    <w:basedOn w:val="Normal"/>
    <w:rsid w:val="00292B61"/>
    <w:pPr>
      <w:ind w:firstLine="0"/>
      <w:jc w:val="center"/>
    </w:pPr>
  </w:style>
  <w:style w:type="paragraph" w:styleId="Lgende">
    <w:name w:val="caption"/>
    <w:basedOn w:val="Normal"/>
    <w:next w:val="Normal"/>
    <w:qFormat/>
    <w:rsid w:val="00292B61"/>
    <w:pPr>
      <w:spacing w:before="80" w:after="80"/>
      <w:ind w:firstLine="0"/>
    </w:pPr>
    <w:rPr>
      <w:sz w:val="16"/>
    </w:rPr>
  </w:style>
  <w:style w:type="paragraph" w:customStyle="1" w:styleId="LISTDescription">
    <w:name w:val="LISTDescription"/>
    <w:basedOn w:val="Normal"/>
    <w:rsid w:val="00292B61"/>
    <w:pPr>
      <w:ind w:left="454" w:hanging="454"/>
    </w:pPr>
  </w:style>
  <w:style w:type="paragraph" w:customStyle="1" w:styleId="Notes">
    <w:name w:val="Notes"/>
    <w:basedOn w:val="Normal"/>
    <w:rsid w:val="00292B61"/>
    <w:rPr>
      <w:sz w:val="16"/>
    </w:rPr>
  </w:style>
  <w:style w:type="paragraph" w:styleId="Corpsdetexte">
    <w:name w:val="Body Text"/>
    <w:basedOn w:val="Normal"/>
    <w:semiHidden/>
    <w:rsid w:val="00292B61"/>
    <w:pPr>
      <w:spacing w:after="120"/>
    </w:pPr>
  </w:style>
  <w:style w:type="paragraph" w:customStyle="1" w:styleId="CaptionLong">
    <w:name w:val="CaptionLong"/>
    <w:basedOn w:val="Normal"/>
    <w:rsid w:val="00292B61"/>
    <w:pPr>
      <w:spacing w:before="80" w:after="80"/>
      <w:ind w:firstLine="0"/>
    </w:pPr>
    <w:rPr>
      <w:sz w:val="16"/>
    </w:rPr>
  </w:style>
  <w:style w:type="paragraph" w:customStyle="1" w:styleId="HeadingUnn1">
    <w:name w:val="HeadingUnn1"/>
    <w:basedOn w:val="Titre1"/>
    <w:next w:val="NoindentNormal"/>
    <w:rsid w:val="00292B61"/>
    <w:pPr>
      <w:numPr>
        <w:numId w:val="0"/>
      </w:numPr>
    </w:pPr>
    <w:rPr>
      <w:bCs w:val="0"/>
    </w:rPr>
  </w:style>
  <w:style w:type="paragraph" w:customStyle="1" w:styleId="HeadingUnn2">
    <w:name w:val="HeadingUnn2"/>
    <w:basedOn w:val="Titre2"/>
    <w:next w:val="NoindentNormal"/>
    <w:rsid w:val="00292B61"/>
    <w:pPr>
      <w:numPr>
        <w:ilvl w:val="0"/>
        <w:numId w:val="0"/>
      </w:numPr>
    </w:pPr>
  </w:style>
  <w:style w:type="paragraph" w:customStyle="1" w:styleId="HeadingUnn3">
    <w:name w:val="HeadingUnn3"/>
    <w:basedOn w:val="Titre3"/>
    <w:next w:val="NoindentNormal"/>
    <w:rsid w:val="00292B61"/>
    <w:pPr>
      <w:numPr>
        <w:ilvl w:val="0"/>
        <w:numId w:val="0"/>
      </w:numPr>
    </w:pPr>
  </w:style>
  <w:style w:type="paragraph" w:customStyle="1" w:styleId="HeadingUnn4">
    <w:name w:val="HeadingUnn4"/>
    <w:basedOn w:val="Titre4"/>
    <w:next w:val="NoindentNormal"/>
    <w:rsid w:val="00292B61"/>
    <w:pPr>
      <w:numPr>
        <w:ilvl w:val="0"/>
        <w:numId w:val="0"/>
      </w:numPr>
    </w:pPr>
  </w:style>
  <w:style w:type="paragraph" w:customStyle="1" w:styleId="HeadingUnn5">
    <w:name w:val="HeadingUnn5"/>
    <w:basedOn w:val="Titre5"/>
    <w:next w:val="Normal"/>
    <w:rsid w:val="00292B61"/>
    <w:pPr>
      <w:numPr>
        <w:ilvl w:val="0"/>
        <w:numId w:val="0"/>
      </w:numPr>
      <w:spacing w:before="120"/>
    </w:pPr>
  </w:style>
  <w:style w:type="paragraph" w:styleId="Listenumros">
    <w:name w:val="List Number"/>
    <w:basedOn w:val="Normal"/>
    <w:semiHidden/>
    <w:rsid w:val="00292B61"/>
    <w:pPr>
      <w:numPr>
        <w:numId w:val="3"/>
      </w:numPr>
    </w:pPr>
  </w:style>
  <w:style w:type="paragraph" w:customStyle="1" w:styleId="CaptionShort">
    <w:name w:val="CaptionShort"/>
    <w:basedOn w:val="Normal"/>
    <w:rsid w:val="00292B61"/>
    <w:pPr>
      <w:spacing w:before="80" w:after="80"/>
      <w:ind w:firstLine="0"/>
      <w:jc w:val="center"/>
    </w:pPr>
    <w:rPr>
      <w:sz w:val="16"/>
    </w:rPr>
  </w:style>
  <w:style w:type="paragraph" w:customStyle="1" w:styleId="Listbul">
    <w:name w:val="Listbul"/>
    <w:basedOn w:val="Normal"/>
    <w:rsid w:val="00292B61"/>
    <w:pPr>
      <w:numPr>
        <w:numId w:val="5"/>
      </w:numPr>
    </w:pPr>
  </w:style>
  <w:style w:type="paragraph" w:customStyle="1" w:styleId="Keywords">
    <w:name w:val="Keywords"/>
    <w:basedOn w:val="Abstract"/>
    <w:next w:val="Titre1"/>
    <w:rsid w:val="00292B61"/>
    <w:pPr>
      <w:spacing w:before="240" w:after="240"/>
    </w:pPr>
  </w:style>
  <w:style w:type="paragraph" w:styleId="Notedebasdepage">
    <w:name w:val="footnote text"/>
    <w:basedOn w:val="Normal"/>
    <w:semiHidden/>
    <w:rsid w:val="00292B61"/>
    <w:rPr>
      <w:szCs w:val="20"/>
    </w:rPr>
  </w:style>
  <w:style w:type="character" w:styleId="Appelnotedebasdep">
    <w:name w:val="footnote reference"/>
    <w:semiHidden/>
    <w:rsid w:val="00292B61"/>
    <w:rPr>
      <w:vertAlign w:val="superscript"/>
    </w:rPr>
  </w:style>
  <w:style w:type="character" w:customStyle="1" w:styleId="FootnoteChar">
    <w:name w:val="Footnote Char"/>
    <w:rsid w:val="00292B61"/>
    <w:rPr>
      <w:rFonts w:eastAsia="MS Mincho"/>
      <w:sz w:val="16"/>
      <w:szCs w:val="24"/>
      <w:lang w:val="en-US" w:eastAsia="ja-JP" w:bidi="ar-SA"/>
    </w:rPr>
  </w:style>
  <w:style w:type="character" w:customStyle="1" w:styleId="MTEquationSection">
    <w:name w:val="MTEquationSection"/>
    <w:rsid w:val="00292B61"/>
    <w:rPr>
      <w:i/>
      <w:vanish/>
      <w:color w:val="FF0000"/>
    </w:rPr>
  </w:style>
  <w:style w:type="paragraph" w:styleId="Textedebulles">
    <w:name w:val="Balloon Text"/>
    <w:basedOn w:val="Normal"/>
    <w:link w:val="TextedebullesCar"/>
    <w:uiPriority w:val="99"/>
    <w:semiHidden/>
    <w:unhideWhenUsed/>
    <w:rsid w:val="00293A22"/>
    <w:rPr>
      <w:rFonts w:ascii="Tahoma" w:hAnsi="Tahoma" w:cs="Tahoma"/>
      <w:sz w:val="16"/>
      <w:szCs w:val="16"/>
    </w:rPr>
  </w:style>
  <w:style w:type="character" w:customStyle="1" w:styleId="TextedebullesCar">
    <w:name w:val="Texte de bulles Car"/>
    <w:basedOn w:val="Policepardfaut"/>
    <w:link w:val="Textedebulles"/>
    <w:uiPriority w:val="99"/>
    <w:semiHidden/>
    <w:rsid w:val="00293A22"/>
    <w:rPr>
      <w:rFonts w:ascii="Tahoma" w:hAnsi="Tahoma" w:cs="Tahoma"/>
      <w:sz w:val="16"/>
      <w:szCs w:val="16"/>
      <w:lang w:val="en-US" w:eastAsia="ja-JP"/>
    </w:rPr>
  </w:style>
  <w:style w:type="paragraph" w:styleId="NormalWeb">
    <w:name w:val="Normal (Web)"/>
    <w:basedOn w:val="Normal"/>
    <w:uiPriority w:val="99"/>
    <w:unhideWhenUsed/>
    <w:rsid w:val="006B5552"/>
    <w:pPr>
      <w:spacing w:before="100" w:beforeAutospacing="1" w:after="100" w:afterAutospacing="1"/>
      <w:ind w:firstLine="0"/>
    </w:pPr>
    <w:rPr>
      <w:rFonts w:eastAsia="Cambria"/>
      <w:sz w:val="24"/>
      <w:lang w:val="bg-BG" w:eastAsia="bg-BG"/>
    </w:rPr>
  </w:style>
  <w:style w:type="paragraph" w:styleId="Paragraphedeliste">
    <w:name w:val="List Paragraph"/>
    <w:basedOn w:val="Normal"/>
    <w:uiPriority w:val="72"/>
    <w:rsid w:val="00BE5793"/>
    <w:pPr>
      <w:ind w:left="720"/>
      <w:contextualSpacing/>
    </w:pPr>
  </w:style>
  <w:style w:type="character" w:styleId="Marquedecommentaire">
    <w:name w:val="annotation reference"/>
    <w:basedOn w:val="Policepardfaut"/>
    <w:uiPriority w:val="99"/>
    <w:semiHidden/>
    <w:unhideWhenUsed/>
    <w:rsid w:val="00195373"/>
    <w:rPr>
      <w:sz w:val="16"/>
      <w:szCs w:val="16"/>
    </w:rPr>
  </w:style>
  <w:style w:type="paragraph" w:styleId="Commentaire">
    <w:name w:val="annotation text"/>
    <w:basedOn w:val="Normal"/>
    <w:link w:val="CommentaireCar"/>
    <w:uiPriority w:val="99"/>
    <w:semiHidden/>
    <w:unhideWhenUsed/>
    <w:rsid w:val="00195373"/>
    <w:rPr>
      <w:szCs w:val="20"/>
    </w:rPr>
  </w:style>
  <w:style w:type="character" w:customStyle="1" w:styleId="CommentaireCar">
    <w:name w:val="Commentaire Car"/>
    <w:basedOn w:val="Policepardfaut"/>
    <w:link w:val="Commentaire"/>
    <w:uiPriority w:val="99"/>
    <w:semiHidden/>
    <w:rsid w:val="00195373"/>
    <w:rPr>
      <w:lang w:val="en-US" w:eastAsia="ja-JP"/>
    </w:rPr>
  </w:style>
  <w:style w:type="paragraph" w:styleId="Objetducommentaire">
    <w:name w:val="annotation subject"/>
    <w:basedOn w:val="Commentaire"/>
    <w:next w:val="Commentaire"/>
    <w:link w:val="ObjetducommentaireCar"/>
    <w:uiPriority w:val="99"/>
    <w:semiHidden/>
    <w:unhideWhenUsed/>
    <w:rsid w:val="00195373"/>
    <w:rPr>
      <w:b/>
      <w:bCs/>
    </w:rPr>
  </w:style>
  <w:style w:type="character" w:customStyle="1" w:styleId="ObjetducommentaireCar">
    <w:name w:val="Objet du commentaire Car"/>
    <w:basedOn w:val="CommentaireCar"/>
    <w:link w:val="Objetducommentaire"/>
    <w:uiPriority w:val="99"/>
    <w:semiHidden/>
    <w:rsid w:val="00195373"/>
    <w:rPr>
      <w:b/>
      <w:bCs/>
      <w:lang w:val="en-US" w:eastAsia="ja-JP"/>
    </w:rPr>
  </w:style>
  <w:style w:type="character" w:styleId="Lienhypertexte">
    <w:name w:val="Hyperlink"/>
    <w:basedOn w:val="Policepardfaut"/>
    <w:uiPriority w:val="99"/>
    <w:unhideWhenUsed/>
    <w:rsid w:val="006F7397"/>
    <w:rPr>
      <w:color w:val="0000FF" w:themeColor="hyperlink"/>
      <w:u w:val="single"/>
    </w:rPr>
  </w:style>
  <w:style w:type="character" w:customStyle="1" w:styleId="apple-style-span">
    <w:name w:val="apple-style-span"/>
    <w:basedOn w:val="Policepardfaut"/>
    <w:rsid w:val="00395504"/>
  </w:style>
  <w:style w:type="character" w:customStyle="1" w:styleId="st">
    <w:name w:val="st"/>
    <w:basedOn w:val="Policepardfaut"/>
    <w:rsid w:val="004D3D94"/>
  </w:style>
  <w:style w:type="paragraph" w:styleId="Notedefin">
    <w:name w:val="endnote text"/>
    <w:basedOn w:val="Normal"/>
    <w:link w:val="NotedefinCar"/>
    <w:uiPriority w:val="99"/>
    <w:semiHidden/>
    <w:unhideWhenUsed/>
    <w:rsid w:val="00885B0D"/>
    <w:rPr>
      <w:szCs w:val="20"/>
    </w:rPr>
  </w:style>
  <w:style w:type="character" w:customStyle="1" w:styleId="NotedefinCar">
    <w:name w:val="Note de fin Car"/>
    <w:basedOn w:val="Policepardfaut"/>
    <w:link w:val="Notedefin"/>
    <w:uiPriority w:val="99"/>
    <w:semiHidden/>
    <w:rsid w:val="00885B0D"/>
    <w:rPr>
      <w:lang w:val="en-US" w:eastAsia="ja-JP"/>
    </w:rPr>
  </w:style>
  <w:style w:type="character" w:styleId="Appeldenotedefin">
    <w:name w:val="endnote reference"/>
    <w:basedOn w:val="Policepardfaut"/>
    <w:uiPriority w:val="99"/>
    <w:semiHidden/>
    <w:unhideWhenUsed/>
    <w:rsid w:val="00885B0D"/>
    <w:rPr>
      <w:vertAlign w:val="superscript"/>
    </w:rPr>
  </w:style>
  <w:style w:type="character" w:customStyle="1" w:styleId="Titre1Car">
    <w:name w:val="Titre 1 Car"/>
    <w:basedOn w:val="Policepardfaut"/>
    <w:link w:val="Titre1"/>
    <w:uiPriority w:val="9"/>
    <w:rsid w:val="00405DAF"/>
    <w:rPr>
      <w:rFonts w:cs="Arial"/>
      <w:b/>
      <w:bCs/>
      <w:kern w:val="32"/>
      <w:szCs w:val="32"/>
      <w:lang w:val="en-US" w:eastAsia="ja-JP"/>
    </w:rPr>
  </w:style>
  <w:style w:type="paragraph" w:styleId="Bibliographie">
    <w:name w:val="Bibliography"/>
    <w:basedOn w:val="Normal"/>
    <w:next w:val="Normal"/>
    <w:uiPriority w:val="37"/>
    <w:unhideWhenUsed/>
    <w:rsid w:val="00405DAF"/>
  </w:style>
</w:styles>
</file>

<file path=word/webSettings.xml><?xml version="1.0" encoding="utf-8"?>
<w:webSettings xmlns:r="http://schemas.openxmlformats.org/officeDocument/2006/relationships" xmlns:w="http://schemas.openxmlformats.org/wordprocessingml/2006/main">
  <w:divs>
    <w:div w:id="232088345">
      <w:bodyDiv w:val="1"/>
      <w:marLeft w:val="0"/>
      <w:marRight w:val="0"/>
      <w:marTop w:val="0"/>
      <w:marBottom w:val="0"/>
      <w:divBdr>
        <w:top w:val="none" w:sz="0" w:space="0" w:color="auto"/>
        <w:left w:val="none" w:sz="0" w:space="0" w:color="auto"/>
        <w:bottom w:val="none" w:sz="0" w:space="0" w:color="auto"/>
        <w:right w:val="none" w:sz="0" w:space="0" w:color="auto"/>
      </w:divBdr>
    </w:div>
    <w:div w:id="916522257">
      <w:bodyDiv w:val="1"/>
      <w:marLeft w:val="0"/>
      <w:marRight w:val="0"/>
      <w:marTop w:val="0"/>
      <w:marBottom w:val="0"/>
      <w:divBdr>
        <w:top w:val="none" w:sz="0" w:space="0" w:color="auto"/>
        <w:left w:val="none" w:sz="0" w:space="0" w:color="auto"/>
        <w:bottom w:val="none" w:sz="0" w:space="0" w:color="auto"/>
        <w:right w:val="none" w:sz="0" w:space="0" w:color="auto"/>
      </w:divBdr>
    </w:div>
    <w:div w:id="1321275434">
      <w:bodyDiv w:val="1"/>
      <w:marLeft w:val="0"/>
      <w:marRight w:val="0"/>
      <w:marTop w:val="0"/>
      <w:marBottom w:val="0"/>
      <w:divBdr>
        <w:top w:val="none" w:sz="0" w:space="0" w:color="auto"/>
        <w:left w:val="none" w:sz="0" w:space="0" w:color="auto"/>
        <w:bottom w:val="none" w:sz="0" w:space="0" w:color="auto"/>
        <w:right w:val="none" w:sz="0" w:space="0" w:color="auto"/>
      </w:divBdr>
      <w:divsChild>
        <w:div w:id="466046899">
          <w:marLeft w:val="0"/>
          <w:marRight w:val="0"/>
          <w:marTop w:val="0"/>
          <w:marBottom w:val="0"/>
          <w:divBdr>
            <w:top w:val="none" w:sz="0" w:space="0" w:color="auto"/>
            <w:left w:val="none" w:sz="0" w:space="0" w:color="auto"/>
            <w:bottom w:val="none" w:sz="0" w:space="0" w:color="auto"/>
            <w:right w:val="none" w:sz="0" w:space="0" w:color="auto"/>
          </w:divBdr>
        </w:div>
        <w:div w:id="3578583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veryone.khresmoi.eu"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iewer\Desktop\Natalia\Rest%20work\Conferences\MIE2014\FullPaper-IOStemplat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Kna11</b:Tag>
    <b:SourceType>JournalArticle</b:SourceType>
    <b:Guid>{68C260CF-9A4C-4D52-8C1E-F8958D799908}</b:Guid>
    <b:Author>
      <b:Author>
        <b:NameList>
          <b:Person>
            <b:Last>Knapp C</b:Last>
            <b:First>Madden</b:First>
            <b:Middle>V, Wang H, Sloyer P, Shenkman E</b:Middle>
          </b:Person>
        </b:NameList>
      </b:Author>
    </b:Author>
    <b:Title>Internet Use and eHealth Literacy of Low-Income Parents Whose Children Have Special Health Care Needs</b:Title>
    <b:Year>2011</b:Year>
    <b:JournalName>J Med Internet Res</b:JournalName>
    <b:Pages>13(3):e75</b:Pages>
    <b:RefOrder>1</b:RefOrder>
  </b:Source>
  <b:Source>
    <b:Tag>Sar10</b:Tag>
    <b:SourceType>JournalArticle</b:SourceType>
    <b:Guid>{B2A3B130-6871-497B-B262-33084A5CE5E7}</b:Guid>
    <b:Author>
      <b:Author>
        <b:NameList>
          <b:Person>
            <b:Last>Sarkar U</b:Last>
            <b:First>Karter</b:First>
            <b:Middle>AJ, Liu JY, Adler NE, Nguyen R, Lopez A, Schillinger D.</b:Middle>
          </b:Person>
        </b:NameList>
      </b:Author>
    </b:Author>
    <b:Title>The literacy divide: health literacy and the use of an internet-based patient portal in an integrated health system-results from the diabetes study of northern California (DISTANCE).</b:Title>
    <b:JournalName>J Health Commun</b:JournalName>
    <b:Year>2010</b:Year>
    <b:Pages>15 Suppl 2:183-96</b:Pages>
    <b:RefOrder>2</b:RefOrder>
  </b:Source>
  <b:Source>
    <b:Tag>Lam12</b:Tag>
    <b:SourceType>JournalArticle</b:SourceType>
    <b:Guid>{BA2CD58A-5E56-45AF-A515-BB1407F25520}</b:Guid>
    <b:Author>
      <b:Author>
        <b:NameList>
          <b:Person>
            <b:Last>Lam K.M.</b:Last>
            <b:First>Lam</b:First>
            <b:Middle>L.T.</b:Middle>
          </b:Person>
        </b:NameList>
      </b:Author>
    </b:Author>
    <b:Title>Health Information-seeking Behaviour on the Internet and Health Literacy among Older Australians</b:Title>
    <b:JournalName>Electornic Journal on Health Informatics</b:JournalName>
    <b:Year>2012</b:Year>
    <b:Pages>Vol 7, No 2</b:Pages>
    <b:RefOrder>3</b:RefOrder>
  </b:Source>
  <b:Source>
    <b:Tag>Fox13</b:Tag>
    <b:SourceType>Report</b:SourceType>
    <b:Guid>{C5C84D92-B940-4DA0-9870-CC287753E5D5}</b:Guid>
    <b:LCID>2057</b:LCID>
    <b:Author>
      <b:Author>
        <b:NameList>
          <b:Person>
            <b:Last>Fox S.</b:Last>
            <b:First>Duggan</b:First>
            <b:Middle>M.</b:Middle>
          </b:Person>
        </b:NameList>
      </b:Author>
    </b:Author>
    <b:Title>Health Online 2013</b:Title>
    <b:Year>2013</b:Year>
    <b:Publisher>Pew Research Center’s Internet &amp; American Life Project</b:Publisher>
    <b:City>Washington, D.C.</b:City>
    <b:RefOrder>4</b:RefOrder>
  </b:Source>
  <b:Source>
    <b:Tag>Mit12</b:Tag>
    <b:SourceType>JournalArticle</b:SourceType>
    <b:Guid>{A357241B-0976-4175-A99A-7F1BF9CDCDE1}</b:Guid>
    <b:Author>
      <b:Author>
        <b:NameList>
          <b:Person>
            <b:Last>Mitsutake S</b:Last>
            <b:First>Shibata</b:First>
            <b:Middle>A, Ishii K, Oka K</b:Middle>
          </b:Person>
        </b:NameList>
      </b:Author>
    </b:Author>
    <b:Title>Association of eHealth Literacy With Colorectal Cancer Knowledge and Screening Practice Among Internet Users in Japan</b:Title>
    <b:Year>2012</b:Year>
    <b:JournalName>J Med Internet Res</b:JournalName>
    <b:Pages>2012;14(6):e153</b:Pages>
    <b:RefOrder>5</b:RefOrder>
  </b:Source>
  <b:Source>
    <b:Tag>Feu12</b:Tag>
    <b:SourceType>JournalArticle</b:SourceType>
    <b:Guid>{B4109C76-3C0F-425F-B0F3-772C78BC5D9A}</b:Guid>
    <b:Author>
      <b:Author>
        <b:NameList>
          <b:Person>
            <b:Last>Feufel MA</b:Last>
            <b:First>Stahl</b:First>
            <b:Middle>SF</b:Middle>
          </b:Person>
        </b:NameList>
      </b:Author>
    </b:Author>
    <b:Title>What do Web-Use Skill Differences Imply for Online Health Information Searches?</b:Title>
    <b:JournalName>J Med Internet Res </b:JournalName>
    <b:Year>2012</b:Year>
    <b:Pages>14(3):e87</b:Pages>
    <b:RefOrder>6</b:RefOrder>
  </b:Source>
  <b:Source>
    <b:Tag>Ple13</b:Tag>
    <b:SourceType>Report</b:SourceType>
    <b:Guid>{3A1DE956-4A8F-4C6A-81F9-4D6B801C0D42}</b:Guid>
    <b:Author>
      <b:Author>
        <b:NameList>
          <b:Person>
            <b:Last>Pletneva N</b:Last>
            <b:First>Kriewel</b:First>
            <b:Middle>S, Kritz M.</b:Middle>
          </b:Person>
        </b:NameList>
      </b:Author>
    </b:Author>
    <b:Title>Prototype of a seconf search system based on feedback</b:Title>
    <b:Year>2013</b:Year>
    <b:RefOrder>7</b:RefOrder>
  </b:Source>
  <b:Source>
    <b:Tag>Bro96</b:Tag>
    <b:SourceType>BookSection</b:SourceType>
    <b:Guid>{6EC36096-1057-43A5-903C-E52749687B05}</b:Guid>
    <b:Author>
      <b:Author>
        <b:NameList>
          <b:Person>
            <b:Last>Brooke</b:Last>
            <b:First>J.</b:First>
          </b:Person>
        </b:NameList>
      </b:Author>
      <b:BookAuthor>
        <b:NameList>
          <b:Person>
            <b:Last>P. W. Jordan</b:Last>
            <b:First>B.</b:First>
            <b:Middle>Thomas, B. A. Weerdmeester, &amp; A. L. McClelland</b:Middle>
          </b:Person>
        </b:NameList>
      </b:BookAuthor>
    </b:Author>
    <b:Title>SUS: a "quick and dirty" usability scale</b:Title>
    <b:Year>1996</b:Year>
    <b:Publisher>Taylor and Francis</b:Publisher>
    <b:City>London</b:City>
    <b:JournalName>Usability Evaluation in Industry</b:JournalName>
    <b:BookTitle>Usability Evaluation in Industry</b:BookTitle>
    <b:RefOrder>8</b:RefOrder>
  </b:Source>
  <b:Source>
    <b:Tag>Kru13</b:Tag>
    <b:SourceType>Book</b:SourceType>
    <b:Guid>{8D547EFE-2457-4C5C-9F8C-A6A348A09C91}</b:Guid>
    <b:Author>
      <b:Author>
        <b:NameList>
          <b:Person>
            <b:Last>S.</b:Last>
            <b:First>Krug</b:First>
          </b:Person>
        </b:NameList>
      </b:Author>
    </b:Author>
    <b:Title>Don't Make Me Think, Revisited: A Common Sense Approach to Web Usability (3rd Edition) (Voices That Matter) </b:Title>
    <b:Year>2013</b:Year>
    <b:Publisher> New Riders</b:Publisher>
    <b:RefOrder>9</b:RefOrder>
  </b:Source>
  <b:Source>
    <b:Tag>Bar131</b:Tag>
    <b:SourceType>Report</b:SourceType>
    <b:Guid>{E95D3BD2-F517-418D-815B-9F3488DC3A48}</b:Guid>
    <b:LCID>0</b:LCID>
    <b:Author>
      <b:Author>
        <b:NameList>
          <b:Person>
            <b:Last>Baroz F.</b:Last>
            <b:First>Boyer</b:First>
            <b:Middle>C., Gschwandtner M., Goeuriot L., Hajic J., Hanbury A., Kritz M., Leixa J., Palotti J., Pletneva N., Ruiz de Castañeda R., Sachs A., Samwald M., Schneller P., Stefanov V., Uresova Z.</b:Middle>
          </b:Person>
        </b:NameList>
      </b:Author>
    </b:Author>
    <b:Title>D10.1 Report on user tests with initial search system.</b:Title>
    <b:Year>2013</b:Year>
    <b:RefOrder>10</b:RefOrder>
  </b:Source>
</b:Sources>
</file>

<file path=customXml/itemProps1.xml><?xml version="1.0" encoding="utf-8"?>
<ds:datastoreItem xmlns:ds="http://schemas.openxmlformats.org/officeDocument/2006/customXml" ds:itemID="{38DA1E5B-3626-4225-A9D7-CE5583DE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FullPaper-IOStemplate</Template>
  <TotalTime>21</TotalTime>
  <Pages>5</Pages>
  <Words>2413</Words>
  <Characters>13276</Characters>
  <Application>Microsoft Office Word</Application>
  <DocSecurity>0</DocSecurity>
  <Lines>110</Lines>
  <Paragraphs>31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Natalia Pletneva</dc:creator>
  <cp:lastModifiedBy>Natalia Pletneva</cp:lastModifiedBy>
  <cp:revision>3</cp:revision>
  <cp:lastPrinted>2014-02-07T17:23:00Z</cp:lastPrinted>
  <dcterms:created xsi:type="dcterms:W3CDTF">2014-05-06T10:50:00Z</dcterms:created>
  <dcterms:modified xsi:type="dcterms:W3CDTF">2014-05-06T11:11:00Z</dcterms:modified>
</cp:coreProperties>
</file>